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975" w:rsidRPr="001C5D6C" w:rsidRDefault="00931975" w:rsidP="00931975">
      <w:pPr>
        <w:numPr>
          <w:ilvl w:val="1"/>
          <w:numId w:val="1"/>
        </w:numPr>
        <w:jc w:val="center"/>
        <w:rPr>
          <w:rFonts w:ascii="Batang" w:eastAsia="Batang" w:hAnsi="Batang"/>
          <w:b/>
          <w:sz w:val="28"/>
          <w:szCs w:val="28"/>
        </w:rPr>
      </w:pPr>
      <w:proofErr w:type="spellStart"/>
      <w:r w:rsidRPr="001C5D6C">
        <w:rPr>
          <w:rFonts w:ascii="Batang" w:eastAsia="Batang" w:hAnsi="Batang"/>
          <w:b/>
          <w:sz w:val="28"/>
          <w:szCs w:val="28"/>
        </w:rPr>
        <w:t>Indice</w:t>
      </w:r>
      <w:proofErr w:type="spellEnd"/>
      <w:r w:rsidRPr="001C5D6C">
        <w:rPr>
          <w:rFonts w:ascii="Batang" w:eastAsia="Batang" w:hAnsi="Batang"/>
          <w:b/>
          <w:sz w:val="28"/>
          <w:szCs w:val="28"/>
        </w:rPr>
        <w:t xml:space="preserve"> de Glicemia para los Alimentos</w:t>
      </w:r>
    </w:p>
    <w:p w:rsidR="00931975" w:rsidRPr="001C5D6C" w:rsidRDefault="00931975" w:rsidP="00931975">
      <w:pPr>
        <w:ind w:left="1440"/>
        <w:jc w:val="center"/>
        <w:rPr>
          <w:rFonts w:ascii="Batang" w:eastAsia="Batang" w:hAnsi="Batang"/>
          <w:b/>
          <w:sz w:val="28"/>
          <w:szCs w:val="28"/>
        </w:rPr>
      </w:pPr>
    </w:p>
    <w:p w:rsidR="00931975" w:rsidRPr="001C5D6C" w:rsidRDefault="00931975" w:rsidP="00931975">
      <w:pPr>
        <w:tabs>
          <w:tab w:val="left" w:pos="3600"/>
        </w:tabs>
        <w:jc w:val="both"/>
        <w:rPr>
          <w:rFonts w:ascii="Batang" w:eastAsia="Batang" w:hAnsi="Batang"/>
          <w:sz w:val="28"/>
          <w:szCs w:val="28"/>
        </w:rPr>
      </w:pPr>
    </w:p>
    <w:p w:rsidR="00931975" w:rsidRPr="001C5D6C" w:rsidRDefault="00931975" w:rsidP="00931975">
      <w:pPr>
        <w:rPr>
          <w:rFonts w:ascii="Batang" w:eastAsia="Batang" w:hAnsi="Batang"/>
          <w:color w:val="000000"/>
          <w:sz w:val="28"/>
          <w:szCs w:val="28"/>
          <w:lang w:val="es-ES" w:eastAsia="es-ES"/>
        </w:rPr>
      </w:pPr>
      <w:r w:rsidRPr="001C5D6C">
        <w:rPr>
          <w:rFonts w:ascii="Batang" w:eastAsia="Batang" w:hAnsi="Batang"/>
          <w:color w:val="000000"/>
          <w:sz w:val="28"/>
          <w:szCs w:val="28"/>
          <w:lang w:val="es-ES" w:eastAsia="es-ES"/>
        </w:rPr>
        <w:t>Definición del Índice Glicémico</w:t>
      </w:r>
    </w:p>
    <w:p w:rsidR="00931975" w:rsidRPr="001C5D6C" w:rsidRDefault="00931975" w:rsidP="00931975">
      <w:pPr>
        <w:spacing w:before="100" w:beforeAutospacing="1" w:after="100" w:afterAutospacing="1"/>
        <w:rPr>
          <w:rFonts w:ascii="Batang" w:eastAsia="Batang" w:hAnsi="Batang" w:cs="Arial"/>
          <w:color w:val="4D4D4D"/>
          <w:sz w:val="28"/>
          <w:szCs w:val="28"/>
          <w:lang w:val="es-ES" w:eastAsia="es-ES"/>
        </w:rPr>
      </w:pPr>
      <w:r w:rsidRPr="001C5D6C">
        <w:rPr>
          <w:rFonts w:ascii="Batang" w:eastAsia="Batang" w:hAnsi="Batang" w:cs="Arial"/>
          <w:color w:val="4D4D4D"/>
          <w:sz w:val="28"/>
          <w:szCs w:val="28"/>
          <w:lang w:val="es-ES" w:eastAsia="es-ES"/>
        </w:rPr>
        <w:t xml:space="preserve">El </w:t>
      </w:r>
      <w:hyperlink r:id="rId6" w:history="1">
        <w:r w:rsidRPr="001C5D6C">
          <w:rPr>
            <w:rFonts w:ascii="Batang" w:eastAsia="Batang" w:hAnsi="Batang" w:cs="Arial"/>
            <w:sz w:val="28"/>
            <w:szCs w:val="28"/>
            <w:lang w:val="es-ES" w:eastAsia="es-ES"/>
          </w:rPr>
          <w:t>índice glicémico</w:t>
        </w:r>
      </w:hyperlink>
      <w:r w:rsidRPr="001C5D6C">
        <w:rPr>
          <w:rFonts w:ascii="Batang" w:eastAsia="Batang" w:hAnsi="Batang" w:cs="Arial"/>
          <w:sz w:val="28"/>
          <w:szCs w:val="28"/>
          <w:lang w:val="es-ES" w:eastAsia="es-ES"/>
        </w:rPr>
        <w:t xml:space="preserve"> mide la capacidad que un glúcido dado tiene de elevar la glicemia después de la co</w:t>
      </w:r>
      <w:r w:rsidRPr="001C5D6C">
        <w:rPr>
          <w:rFonts w:ascii="Batang" w:eastAsia="Batang" w:hAnsi="Batang" w:cs="Arial"/>
          <w:color w:val="4D4D4D"/>
          <w:sz w:val="28"/>
          <w:szCs w:val="28"/>
          <w:lang w:val="es-ES" w:eastAsia="es-ES"/>
        </w:rPr>
        <w:t xml:space="preserve">mida, con respecto a una referencia estándar que es el glucosa puro. </w:t>
      </w:r>
    </w:p>
    <w:p w:rsidR="00931975" w:rsidRPr="001C5D6C" w:rsidRDefault="00931975" w:rsidP="00931975">
      <w:pPr>
        <w:rPr>
          <w:rFonts w:ascii="Batang" w:eastAsia="Batang" w:hAnsi="Batang"/>
          <w:color w:val="000000"/>
          <w:sz w:val="28"/>
          <w:szCs w:val="28"/>
          <w:lang w:val="es-ES" w:eastAsia="es-ES"/>
        </w:rPr>
      </w:pPr>
      <w:r w:rsidRPr="001C5D6C">
        <w:rPr>
          <w:rFonts w:ascii="Batang" w:eastAsia="Batang" w:hAnsi="Batang"/>
          <w:color w:val="000000"/>
          <w:sz w:val="28"/>
          <w:szCs w:val="28"/>
          <w:lang w:val="es-ES" w:eastAsia="es-ES"/>
        </w:rPr>
        <w:t>Definición de la glicemia</w:t>
      </w:r>
    </w:p>
    <w:p w:rsidR="00931975" w:rsidRPr="001C5D6C" w:rsidRDefault="00931975" w:rsidP="00931975">
      <w:pPr>
        <w:spacing w:before="100" w:beforeAutospacing="1"/>
        <w:rPr>
          <w:rFonts w:ascii="Batang" w:eastAsia="Batang" w:hAnsi="Batang" w:cs="Arial"/>
          <w:color w:val="4D4D4D"/>
          <w:sz w:val="28"/>
          <w:szCs w:val="28"/>
          <w:lang w:val="es-ES" w:eastAsia="es-ES"/>
        </w:rPr>
      </w:pPr>
      <w:r w:rsidRPr="001C5D6C">
        <w:rPr>
          <w:rFonts w:ascii="Batang" w:eastAsia="Batang" w:hAnsi="Batang" w:cs="Arial"/>
          <w:color w:val="4D4D4D"/>
          <w:sz w:val="28"/>
          <w:szCs w:val="28"/>
          <w:lang w:val="es-ES" w:eastAsia="es-ES"/>
        </w:rPr>
        <w:t xml:space="preserve">La glicemia es la cantidad de "azúcar" (en realidad de glucosa) en la sangre. Cuando estamos en ayunas, la glicemia es de 1 gramo de glucosa por litro de sangre más o menos.  </w:t>
      </w:r>
    </w:p>
    <w:p w:rsidR="00931975" w:rsidRPr="001C5D6C" w:rsidRDefault="00931975" w:rsidP="00931975">
      <w:pPr>
        <w:spacing w:after="100" w:afterAutospacing="1"/>
        <w:rPr>
          <w:rFonts w:ascii="Batang" w:eastAsia="Batang" w:hAnsi="Batang" w:cs="Arial"/>
          <w:color w:val="4D4D4D"/>
          <w:sz w:val="28"/>
          <w:szCs w:val="28"/>
          <w:lang w:val="es-ES" w:eastAsia="es-ES"/>
        </w:rPr>
      </w:pPr>
      <w:r w:rsidRPr="001C5D6C">
        <w:rPr>
          <w:rFonts w:ascii="Batang" w:eastAsia="Batang" w:hAnsi="Batang" w:cs="Arial"/>
          <w:color w:val="4D4D4D"/>
          <w:sz w:val="28"/>
          <w:szCs w:val="28"/>
          <w:lang w:val="es-ES" w:eastAsia="es-ES"/>
        </w:rPr>
        <w:t>Si se come un glúcido, este se trasforma en glucosa por medio de la digestión y genera  el aumento de la glicemia.</w:t>
      </w:r>
    </w:p>
    <w:p w:rsidR="00931975" w:rsidRPr="001C5D6C" w:rsidRDefault="00931975" w:rsidP="00931975">
      <w:pPr>
        <w:spacing w:before="100" w:beforeAutospacing="1" w:after="100" w:afterAutospacing="1"/>
        <w:rPr>
          <w:rFonts w:ascii="Batang" w:eastAsia="Batang" w:hAnsi="Batang" w:cs="Arial"/>
          <w:color w:val="4D4D4D"/>
          <w:sz w:val="28"/>
          <w:szCs w:val="28"/>
          <w:lang w:val="es-ES" w:eastAsia="es-ES"/>
        </w:rPr>
      </w:pPr>
      <w:r w:rsidRPr="001C5D6C">
        <w:rPr>
          <w:rFonts w:ascii="Batang" w:eastAsia="Batang" w:hAnsi="Batang" w:cs="Arial"/>
          <w:color w:val="4D4D4D"/>
          <w:sz w:val="28"/>
          <w:szCs w:val="28"/>
          <w:lang w:val="es-ES" w:eastAsia="es-ES"/>
        </w:rPr>
        <w:t xml:space="preserve">El nivel de la glicemia en la sangre es de importancia capital con respecto al tomar y perder peso. La glicemia que engendra la digestión engendra la secreción de una hormona: la insulina. Según la importancia esta hormona es susceptible de engendrar o no la </w:t>
      </w:r>
      <w:proofErr w:type="spellStart"/>
      <w:r w:rsidRPr="001C5D6C">
        <w:rPr>
          <w:rFonts w:ascii="Batang" w:eastAsia="Batang" w:hAnsi="Batang" w:cs="Arial"/>
          <w:color w:val="4D4D4D"/>
          <w:sz w:val="28"/>
          <w:szCs w:val="28"/>
          <w:lang w:val="es-ES" w:eastAsia="es-ES"/>
        </w:rPr>
        <w:t>perdida</w:t>
      </w:r>
      <w:proofErr w:type="spellEnd"/>
      <w:r w:rsidRPr="001C5D6C">
        <w:rPr>
          <w:rFonts w:ascii="Batang" w:eastAsia="Batang" w:hAnsi="Batang" w:cs="Arial"/>
          <w:color w:val="4D4D4D"/>
          <w:sz w:val="28"/>
          <w:szCs w:val="28"/>
          <w:lang w:val="es-ES" w:eastAsia="es-ES"/>
        </w:rPr>
        <w:t xml:space="preserve"> de peso. </w:t>
      </w:r>
    </w:p>
    <w:p w:rsidR="00931975" w:rsidRPr="001C5D6C" w:rsidRDefault="00931975" w:rsidP="00931975">
      <w:pPr>
        <w:spacing w:before="100" w:beforeAutospacing="1"/>
        <w:rPr>
          <w:rFonts w:ascii="Batang" w:eastAsia="Batang" w:hAnsi="Batang" w:cs="Arial"/>
          <w:color w:val="4D4D4D"/>
          <w:sz w:val="28"/>
          <w:szCs w:val="28"/>
          <w:lang w:val="es-ES" w:eastAsia="es-ES"/>
        </w:rPr>
      </w:pPr>
      <w:r>
        <w:rPr>
          <w:rFonts w:ascii="Batang" w:eastAsia="Batang" w:hAnsi="Batang" w:cs="Arial"/>
          <w:noProof/>
          <w:color w:val="4D4D4D"/>
          <w:sz w:val="28"/>
          <w:szCs w:val="28"/>
          <w:lang w:val="es-ES" w:eastAsia="es-ES"/>
        </w:rPr>
        <w:drawing>
          <wp:inline distT="0" distB="0" distL="0" distR="0" wp14:anchorId="791881D8" wp14:editId="3C3A41D1">
            <wp:extent cx="5448300" cy="1752600"/>
            <wp:effectExtent l="0" t="0" r="0" b="0"/>
            <wp:docPr id="4" name="Imagen 4" descr="Glicemiasaltaybaja_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licemiasaltaybaja_00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975" w:rsidRPr="001C5D6C" w:rsidRDefault="00931975" w:rsidP="00931975">
      <w:pPr>
        <w:spacing w:after="100" w:afterAutospacing="1"/>
        <w:rPr>
          <w:rFonts w:ascii="Batang" w:eastAsia="Batang" w:hAnsi="Batang" w:cs="Arial"/>
          <w:color w:val="4D4D4D"/>
          <w:lang w:val="es-ES" w:eastAsia="es-ES"/>
        </w:rPr>
      </w:pPr>
      <w:r w:rsidRPr="001C5D6C">
        <w:rPr>
          <w:rFonts w:ascii="Batang" w:eastAsia="Batang" w:hAnsi="Batang" w:cs="Arial"/>
          <w:color w:val="4D4D4D"/>
          <w:lang w:val="es-ES" w:eastAsia="es-ES"/>
        </w:rPr>
        <w:t> </w:t>
      </w:r>
      <w:r w:rsidRPr="001C5D6C">
        <w:rPr>
          <w:rFonts w:ascii="Batang" w:eastAsia="Batang" w:hAnsi="Batang" w:cs="Arial"/>
          <w:color w:val="4D4D4D"/>
          <w:lang w:val="es-ES" w:eastAsia="es-ES"/>
        </w:rPr>
        <w:tab/>
        <w:t xml:space="preserve"> </w:t>
      </w:r>
      <w:r w:rsidRPr="001C5D6C">
        <w:rPr>
          <w:rFonts w:ascii="Batang" w:eastAsia="Batang" w:hAnsi="Batang" w:cs="Arial"/>
          <w:b/>
          <w:bCs/>
          <w:color w:val="4D4D4D"/>
          <w:lang w:val="es-ES" w:eastAsia="es-ES"/>
        </w:rPr>
        <w:t>Índice glicémico alto</w:t>
      </w:r>
      <w:r w:rsidRPr="001C5D6C">
        <w:rPr>
          <w:rFonts w:ascii="Batang" w:eastAsia="Batang" w:hAnsi="Batang" w:cs="Arial"/>
          <w:color w:val="4D4D4D"/>
          <w:lang w:val="es-ES" w:eastAsia="es-ES"/>
        </w:rPr>
        <w:t>                   </w:t>
      </w:r>
      <w:r w:rsidRPr="001C5D6C">
        <w:rPr>
          <w:rFonts w:ascii="Batang" w:eastAsia="Batang" w:hAnsi="Batang" w:cs="Arial"/>
          <w:b/>
          <w:bCs/>
          <w:color w:val="4D4D4D"/>
          <w:lang w:val="es-ES" w:eastAsia="es-ES"/>
        </w:rPr>
        <w:t xml:space="preserve"> Índice glicémico bajo </w:t>
      </w:r>
    </w:p>
    <w:p w:rsidR="00931975" w:rsidRPr="001C5D6C" w:rsidRDefault="00931975" w:rsidP="00931975">
      <w:pPr>
        <w:tabs>
          <w:tab w:val="left" w:pos="3600"/>
        </w:tabs>
        <w:jc w:val="both"/>
        <w:rPr>
          <w:rFonts w:ascii="Batang" w:eastAsia="Batang" w:hAnsi="Batang"/>
          <w:sz w:val="28"/>
          <w:szCs w:val="28"/>
          <w:lang w:val="es-ES"/>
        </w:rPr>
      </w:pPr>
      <w:r>
        <w:rPr>
          <w:rFonts w:ascii="Batang" w:eastAsia="Batang" w:hAnsi="Batang"/>
          <w:noProof/>
          <w:sz w:val="28"/>
          <w:szCs w:val="28"/>
          <w:lang w:val="es-ES" w:eastAsia="es-ES"/>
        </w:rPr>
        <w:lastRenderedPageBreak/>
        <w:drawing>
          <wp:inline distT="0" distB="0" distL="0" distR="0" wp14:anchorId="21FBBCA1" wp14:editId="51802DD3">
            <wp:extent cx="5059680" cy="2766060"/>
            <wp:effectExtent l="0" t="0" r="762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680" cy="276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975" w:rsidRPr="001C5D6C" w:rsidRDefault="00931975" w:rsidP="00931975">
      <w:pPr>
        <w:tabs>
          <w:tab w:val="left" w:pos="3600"/>
        </w:tabs>
        <w:jc w:val="both"/>
        <w:rPr>
          <w:rFonts w:ascii="Batang" w:eastAsia="Batang" w:hAnsi="Batang"/>
          <w:sz w:val="28"/>
          <w:szCs w:val="28"/>
          <w:lang w:val="es-ES"/>
        </w:rPr>
      </w:pPr>
    </w:p>
    <w:p w:rsidR="00931975" w:rsidRPr="001C5D6C" w:rsidRDefault="00931975" w:rsidP="00931975">
      <w:pPr>
        <w:tabs>
          <w:tab w:val="left" w:pos="3600"/>
        </w:tabs>
        <w:jc w:val="both"/>
        <w:rPr>
          <w:rFonts w:ascii="Batang" w:eastAsia="Batang" w:hAnsi="Batang"/>
          <w:sz w:val="28"/>
          <w:szCs w:val="28"/>
          <w:lang w:val="es-ES"/>
        </w:rPr>
      </w:pPr>
      <w:r>
        <w:rPr>
          <w:rFonts w:ascii="Batang" w:eastAsia="Batang" w:hAnsi="Batang"/>
          <w:noProof/>
          <w:sz w:val="28"/>
          <w:szCs w:val="28"/>
          <w:lang w:val="es-ES" w:eastAsia="es-ES"/>
        </w:rPr>
        <w:drawing>
          <wp:inline distT="0" distB="0" distL="0" distR="0" wp14:anchorId="3D6AE07A" wp14:editId="48328694">
            <wp:extent cx="5021580" cy="2827020"/>
            <wp:effectExtent l="0" t="0" r="762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1580" cy="282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975" w:rsidRPr="001C5D6C" w:rsidRDefault="00931975" w:rsidP="00931975">
      <w:pPr>
        <w:tabs>
          <w:tab w:val="left" w:pos="3600"/>
        </w:tabs>
        <w:jc w:val="both"/>
        <w:rPr>
          <w:rFonts w:ascii="Batang" w:eastAsia="Batang" w:hAnsi="Batang"/>
          <w:sz w:val="28"/>
          <w:szCs w:val="28"/>
          <w:lang w:val="es-ES"/>
        </w:rPr>
      </w:pPr>
      <w:r>
        <w:rPr>
          <w:rFonts w:ascii="Batang" w:eastAsia="Batang" w:hAnsi="Batang"/>
          <w:noProof/>
          <w:sz w:val="28"/>
          <w:szCs w:val="28"/>
          <w:lang w:val="es-ES" w:eastAsia="es-ES"/>
        </w:rPr>
        <w:drawing>
          <wp:inline distT="0" distB="0" distL="0" distR="0" wp14:anchorId="5561C8EF" wp14:editId="23666B9E">
            <wp:extent cx="5059680" cy="2621280"/>
            <wp:effectExtent l="0" t="0" r="7620" b="762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680" cy="262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1975" w:rsidRPr="001C5D6C" w:rsidRDefault="00931975" w:rsidP="00931975">
      <w:pPr>
        <w:tabs>
          <w:tab w:val="left" w:pos="3600"/>
        </w:tabs>
        <w:jc w:val="both"/>
        <w:rPr>
          <w:rFonts w:ascii="Batang" w:eastAsia="Batang" w:hAnsi="Batang"/>
          <w:sz w:val="28"/>
          <w:szCs w:val="28"/>
          <w:lang w:val="es-ES"/>
        </w:rPr>
      </w:pPr>
      <w:r>
        <w:rPr>
          <w:rFonts w:ascii="Batang" w:eastAsia="Batang" w:hAnsi="Batang"/>
          <w:sz w:val="28"/>
          <w:szCs w:val="28"/>
          <w:lang w:val="es-ES"/>
        </w:rPr>
        <w:br w:type="page"/>
      </w:r>
    </w:p>
    <w:p w:rsidR="00931975" w:rsidRDefault="00931975" w:rsidP="00931975">
      <w:pPr>
        <w:rPr>
          <w:rFonts w:ascii="Calibri" w:hAnsi="Calibri" w:cs="Arial"/>
          <w:color w:val="000000"/>
          <w:sz w:val="20"/>
          <w:szCs w:val="20"/>
        </w:rPr>
      </w:pPr>
    </w:p>
    <w:p w:rsidR="00931975" w:rsidRDefault="00931975" w:rsidP="00931975">
      <w:pPr>
        <w:rPr>
          <w:rFonts w:ascii="Calibri" w:hAnsi="Calibri" w:cs="Arial"/>
          <w:color w:val="000000"/>
          <w:sz w:val="20"/>
          <w:szCs w:val="20"/>
        </w:rPr>
      </w:pPr>
      <w:r w:rsidRPr="00331070">
        <w:rPr>
          <w:rFonts w:ascii="Calibri" w:hAnsi="Calibri" w:cs="Arial"/>
          <w:color w:val="FF0000"/>
          <w:sz w:val="27"/>
          <w:szCs w:val="27"/>
        </w:rPr>
        <w:t>Alimentos y productos a IG alto</w:t>
      </w:r>
    </w:p>
    <w:p w:rsidR="00931975" w:rsidRPr="00331070" w:rsidRDefault="00931975" w:rsidP="00931975">
      <w:pPr>
        <w:rPr>
          <w:rFonts w:ascii="Calibri" w:hAnsi="Calibri" w:cs="Arial"/>
          <w:color w:val="000000"/>
          <w:sz w:val="20"/>
          <w:szCs w:val="20"/>
        </w:rPr>
      </w:pPr>
    </w:p>
    <w:tbl>
      <w:tblPr>
        <w:tblW w:w="5000" w:type="pct"/>
        <w:tblBorders>
          <w:top w:val="single" w:sz="6" w:space="0" w:color="FF0000"/>
          <w:left w:val="single" w:sz="6" w:space="0" w:color="FF0000"/>
          <w:bottom w:val="single" w:sz="6" w:space="0" w:color="FF0000"/>
          <w:right w:val="single" w:sz="6" w:space="0" w:color="FF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21"/>
        <w:gridCol w:w="606"/>
        <w:gridCol w:w="3721"/>
        <w:gridCol w:w="606"/>
      </w:tblGrid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Jarabe de maíz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115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Cerveza*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110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Fécula, almidón modificados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100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Glucosa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100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Jarabe de glucosa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100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  <w:lang w:val="pt-BR"/>
              </w:rPr>
            </w:pP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  <w:lang w:val="pt-BR"/>
              </w:rPr>
              <w:t>Jarabe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  <w:lang w:val="pt-BR"/>
              </w:rPr>
              <w:t xml:space="preserve"> de trigo, 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  <w:lang w:val="pt-BR"/>
              </w:rPr>
              <w:t>jarabe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  <w:lang w:val="pt-BR"/>
              </w:rPr>
              <w:t xml:space="preserve"> de </w:t>
            </w:r>
            <w:proofErr w:type="gramStart"/>
            <w:r w:rsidRPr="00331070">
              <w:rPr>
                <w:rFonts w:ascii="Calibri" w:hAnsi="Calibri" w:cs="Arial"/>
                <w:color w:val="FF0000"/>
                <w:sz w:val="20"/>
                <w:szCs w:val="20"/>
                <w:lang w:val="pt-BR"/>
              </w:rPr>
              <w:t>arroz</w:t>
            </w:r>
            <w:proofErr w:type="gramEnd"/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100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  <w:lang w:val="pt-BR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  <w:lang w:val="pt-BR"/>
              </w:rPr>
              <w:t xml:space="preserve">Fécula de 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  <w:lang w:val="pt-BR"/>
              </w:rPr>
              <w:t>patata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  <w:lang w:val="pt-BR"/>
              </w:rPr>
              <w:t>/papa (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  <w:lang w:val="pt-BR"/>
              </w:rPr>
              <w:t>almidón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  <w:lang w:val="pt-BR"/>
              </w:rPr>
              <w:t>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95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Harina de arroz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95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Maltodextrin</w:t>
            </w:r>
            <w:proofErr w:type="spellEnd"/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95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Papas a la francesa / patatas fritas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95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Papas/patatas al horno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95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Arroz caldoso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90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Pan blanco sin gluten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90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Papa/patata deshidratada (instantánea)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90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Apio nabo, apio rábano (cocido)*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85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Arroz 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precocido</w:t>
            </w:r>
            <w:proofErr w:type="spellEnd"/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85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Arroz soplado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85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Chirvía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, pastinaca*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85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Corn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flakes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 (cereales)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85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Harina blanca de trigo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85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Kuzu</w:t>
            </w:r>
            <w:proofErr w:type="spellEnd"/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85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Leche de arroz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85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Maiz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 pira, pop 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corn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 (sin azúcar)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85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Maizena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 (almidón de maíz)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85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Nabo (cocido)*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85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Pan blanco (cuadrado)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85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Pan blanco para hamburguesas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85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Tapioca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85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Torta de arroz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85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Zanahorias (cocida)*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85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Puré de papa/patata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80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Arroz con leche (con azúcar o edulcorante)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Barquillo con azúcar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Calabaza, zapallo*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Calabazas (diversas variedades)*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Doughnuts</w:t>
            </w:r>
            <w:proofErr w:type="spellEnd"/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Lasaña (trigo blando)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Sandía, patilla*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Wholemeal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 rice 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flour</w:t>
            </w:r>
            <w:proofErr w:type="spellEnd"/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Amaranto soplado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Arroz común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Azúcar blanco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Azúcar moreno (integral)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Bagels</w:t>
            </w:r>
            <w:proofErr w:type="spellEnd"/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Baguette, pan francés blanco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Bizcocho típico holandés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Brioche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Cereales refinados (con azúcar o edulcorante)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Chocolate, tableta (con azúcar o edulcorante)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Colinabo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Croissant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Dátil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Galleta, saladito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Gnocchi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>
              <w:rPr>
                <w:rFonts w:ascii="Calibri" w:hAnsi="Calibri" w:cs="Arial"/>
                <w:color w:val="FF0000"/>
                <w:sz w:val="20"/>
                <w:szCs w:val="20"/>
              </w:rPr>
              <w:t xml:space="preserve">Harina de </w:t>
            </w:r>
            <w:proofErr w:type="spellStart"/>
            <w:r>
              <w:rPr>
                <w:rFonts w:ascii="Calibri" w:hAnsi="Calibri" w:cs="Arial"/>
                <w:color w:val="FF0000"/>
                <w:sz w:val="20"/>
                <w:szCs w:val="20"/>
              </w:rPr>
              <w:t>maiz</w:t>
            </w:r>
            <w:proofErr w:type="spellEnd"/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Melaza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Mijo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Pan ácimo (harina blanca)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Pan de ar</w:t>
            </w:r>
            <w:r>
              <w:rPr>
                <w:rFonts w:ascii="Calibri" w:hAnsi="Calibri" w:cs="Arial"/>
                <w:color w:val="FF0000"/>
                <w:sz w:val="20"/>
                <w:szCs w:val="20"/>
              </w:rPr>
              <w:t>r</w:t>
            </w: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oz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Papas/patatas fritas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lastRenderedPageBreak/>
              <w:t>Papas/patatas hervidas (sin cáscara/piel)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Papilla de 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m</w:t>
            </w:r>
            <w:r>
              <w:rPr>
                <w:rFonts w:ascii="Calibri" w:hAnsi="Calibri" w:cs="Arial"/>
                <w:color w:val="FF0000"/>
                <w:sz w:val="20"/>
                <w:szCs w:val="20"/>
              </w:rPr>
              <w:t>aiz</w:t>
            </w:r>
            <w:proofErr w:type="spellEnd"/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Pasta de trigo blando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Platano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/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platano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 macho (cocinado)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Polenta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Raviolis (trigo blando)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Risotto</w:t>
            </w:r>
            <w:proofErr w:type="spellEnd"/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  <w:lang w:val="pt-BR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  <w:lang w:val="pt-BR"/>
              </w:rPr>
              <w:t xml:space="preserve">Sodas, 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  <w:lang w:val="pt-BR"/>
              </w:rPr>
              <w:t>gaseosas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  <w:lang w:val="pt-BR"/>
              </w:rPr>
              <w:t xml:space="preserve"> (bebidas 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  <w:lang w:val="pt-BR"/>
              </w:rPr>
              <w:t>endulzadas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  <w:lang w:val="pt-BR"/>
              </w:rPr>
              <w:t xml:space="preserve">, 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  <w:lang w:val="pt-BR"/>
              </w:rPr>
              <w:t>carbonatadas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  <w:lang w:val="pt-BR"/>
              </w:rPr>
              <w:t xml:space="preserve">, 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  <w:lang w:val="pt-BR"/>
              </w:rPr>
              <w:t>saborizadas</w:t>
            </w:r>
            <w:proofErr w:type="spellEnd"/>
            <w:proofErr w:type="gramStart"/>
            <w:r w:rsidRPr="00331070">
              <w:rPr>
                <w:rFonts w:ascii="Calibri" w:hAnsi="Calibri" w:cs="Arial"/>
                <w:color w:val="FF0000"/>
                <w:sz w:val="20"/>
                <w:szCs w:val="20"/>
                <w:lang w:val="pt-BR"/>
              </w:rPr>
              <w:t>)</w:t>
            </w:r>
            <w:proofErr w:type="gramEnd"/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Special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 K®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Tacos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70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Confitura (con azúcar o edulcorante)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Cuscús, sémola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Dulce de membrillo (con azúcar)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Espelta, trigo de un grano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Habas (cocidas)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Harina de castaña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Jarabe de arce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Maíz, choclo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Mars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®, 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Sneakers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®, 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Nuts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®, etc.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Mermelada (con azúcar)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Musli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, 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muesli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 (con miel o azúcar...)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Ñame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Pan completo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Pan de centeno (30% de centeno)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Pan 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semi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-integral (con levadura)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Pana, fruta del pan, pan de fruta, 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mapén</w:t>
            </w:r>
            <w:proofErr w:type="spellEnd"/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panela/ chancaca/ 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papelon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/ piloncillo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Papas/patatas hervidas (con cáscara/piel)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Papas/patatas hervidas (con cáscara/piel)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Piña (lata)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Remolacha (cocinada)*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Sorbete, helado de frutas (con azúcar o edulcorante)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Tallarines chinos / fideos (de arroz)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Tamaríndo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 (dulce)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Uva pasa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Albaricoques (lata, con azúcar)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Arroz 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asiatico</w:t>
            </w:r>
            <w:proofErr w:type="spellEnd"/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Arroz de 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Camarga</w:t>
            </w:r>
            <w:proofErr w:type="spellEnd"/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Arroz largo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Bananos (maduro)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Castaña, 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marrona</w:t>
            </w:r>
            <w:proofErr w:type="spellEnd"/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Cebada perlada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Chocolate en polvo (con azúcar o edulcorante)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Helado de crema (con azúcar o edulcorante)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Lasaña (trigo duro)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Mayonesa (industrial, con azúcar)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Melón*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Miel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Ovomaltina</w:t>
            </w:r>
            <w:proofErr w:type="spellEnd"/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Pan de leche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Pizza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Porridge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, 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pailla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 de avena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Raviolis (trigo duro)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60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Sémola de trigo duro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60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Arroz rojo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55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Espaguetis blancos bien cocidos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55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Jugo/Zumo de uva (sin azúcar)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55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Ketchup</w:t>
            </w:r>
            <w:proofErr w:type="spellEnd"/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55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Melocotones (lata, con azúcar)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55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Mostaza (con azúcar)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55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Níspero japonés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55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Nutella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®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55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Papaya (fruta fresca)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55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Polvorón (harina, mantequilla, azúcar)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55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lastRenderedPageBreak/>
              <w:t>Sushi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55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Tagliatelles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 (bien cocidas)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55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Trigo </w:t>
            </w:r>
            <w:proofErr w:type="spellStart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bulgur</w:t>
            </w:r>
            <w:proofErr w:type="spellEnd"/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 xml:space="preserve"> (cocinado)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55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Yuca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55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Yuca brava, mandioca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55</w:t>
            </w:r>
          </w:p>
        </w:tc>
        <w:tc>
          <w:tcPr>
            <w:tcW w:w="2150" w:type="pct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Zumo/jugo de mango (sin azúcar)</w:t>
            </w:r>
          </w:p>
        </w:tc>
        <w:tc>
          <w:tcPr>
            <w:tcW w:w="390" w:type="dxa"/>
            <w:tcBorders>
              <w:top w:val="outset" w:sz="6" w:space="0" w:color="FF0000"/>
              <w:left w:val="outset" w:sz="6" w:space="0" w:color="FF0000"/>
              <w:bottom w:val="outset" w:sz="6" w:space="0" w:color="FF0000"/>
              <w:right w:val="outset" w:sz="6" w:space="0" w:color="FF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00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0000"/>
                <w:sz w:val="20"/>
                <w:szCs w:val="20"/>
              </w:rPr>
              <w:t>55</w:t>
            </w:r>
          </w:p>
        </w:tc>
      </w:tr>
    </w:tbl>
    <w:p w:rsidR="00931975" w:rsidRPr="00331070" w:rsidRDefault="00931975" w:rsidP="00931975">
      <w:pPr>
        <w:rPr>
          <w:rFonts w:ascii="Calibri" w:hAnsi="Calibri" w:cs="Arial"/>
          <w:color w:val="000000"/>
          <w:sz w:val="20"/>
          <w:szCs w:val="20"/>
        </w:rPr>
      </w:pPr>
      <w:bookmarkStart w:id="0" w:name="moyen"/>
      <w:bookmarkEnd w:id="0"/>
    </w:p>
    <w:p w:rsidR="00931975" w:rsidRDefault="00931975" w:rsidP="00931975">
      <w:pPr>
        <w:rPr>
          <w:rFonts w:ascii="Calibri" w:hAnsi="Calibri" w:cs="Arial"/>
          <w:color w:val="000000"/>
          <w:sz w:val="20"/>
          <w:szCs w:val="20"/>
        </w:rPr>
      </w:pPr>
    </w:p>
    <w:p w:rsidR="00931975" w:rsidRDefault="00931975" w:rsidP="00931975">
      <w:pPr>
        <w:rPr>
          <w:rFonts w:ascii="Calibri" w:hAnsi="Calibri" w:cs="Arial"/>
          <w:color w:val="000000"/>
          <w:sz w:val="20"/>
          <w:szCs w:val="20"/>
        </w:rPr>
      </w:pPr>
      <w:r w:rsidRPr="00331070">
        <w:rPr>
          <w:rFonts w:ascii="Calibri" w:hAnsi="Calibri" w:cs="Arial"/>
          <w:color w:val="FF8400"/>
          <w:sz w:val="27"/>
          <w:szCs w:val="27"/>
        </w:rPr>
        <w:t>Alimentos y productos a IG medio</w:t>
      </w:r>
    </w:p>
    <w:p w:rsidR="00931975" w:rsidRPr="00331070" w:rsidRDefault="00931975" w:rsidP="00931975">
      <w:pPr>
        <w:rPr>
          <w:rFonts w:ascii="Calibri" w:hAnsi="Calibri" w:cs="Arial"/>
          <w:color w:val="000000"/>
          <w:sz w:val="20"/>
          <w:szCs w:val="20"/>
        </w:rPr>
      </w:pPr>
    </w:p>
    <w:tbl>
      <w:tblPr>
        <w:tblW w:w="5000" w:type="pct"/>
        <w:tblBorders>
          <w:top w:val="single" w:sz="6" w:space="0" w:color="FF8400"/>
          <w:left w:val="single" w:sz="6" w:space="0" w:color="FF8400"/>
          <w:bottom w:val="single" w:sz="6" w:space="0" w:color="FF8400"/>
          <w:right w:val="single" w:sz="6" w:space="0" w:color="FF84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21"/>
        <w:gridCol w:w="606"/>
        <w:gridCol w:w="3721"/>
        <w:gridCol w:w="606"/>
      </w:tblGrid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All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 Bran™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50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Arroz </w:t>
            </w: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basmati</w:t>
            </w:r>
            <w:proofErr w:type="spellEnd"/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50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Arroz integral, arroz completo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50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  <w:lang w:val="pt-BR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  <w:lang w:val="pt-BR"/>
              </w:rPr>
              <w:t xml:space="preserve">Batatas, </w:t>
            </w: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  <w:lang w:val="pt-BR"/>
              </w:rPr>
              <w:t>camotes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  <w:lang w:val="pt-BR"/>
              </w:rPr>
              <w:t xml:space="preserve">, </w:t>
            </w: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  <w:lang w:val="pt-BR"/>
              </w:rPr>
              <w:t>boniatos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  <w:lang w:val="pt-BR"/>
              </w:rPr>
              <w:t xml:space="preserve">, </w:t>
            </w: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  <w:lang w:val="pt-BR"/>
              </w:rPr>
              <w:t>patatas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  <w:lang w:val="pt-BR"/>
              </w:rPr>
              <w:t xml:space="preserve"> </w:t>
            </w:r>
            <w:proofErr w:type="spellStart"/>
            <w:proofErr w:type="gramStart"/>
            <w:r w:rsidRPr="00331070">
              <w:rPr>
                <w:rFonts w:ascii="Calibri" w:hAnsi="Calibri" w:cs="Arial"/>
                <w:color w:val="FF8400"/>
                <w:sz w:val="20"/>
                <w:szCs w:val="20"/>
                <w:lang w:val="pt-BR"/>
              </w:rPr>
              <w:t>dulces</w:t>
            </w:r>
            <w:proofErr w:type="spellEnd"/>
            <w:proofErr w:type="gramEnd"/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50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Galleta (harina entera, sin azúcar)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50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Jugo/zumo de arándano agrio (sin azúcar)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50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Jugo/zumo de piña (sin azúcar)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50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Kaki, caqui, palosanto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50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Kiwi*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50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Lichi (fruta fresca)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50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Macaronis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 (trigo duro)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50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Mango (fruta fresca)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50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Musli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, </w:t>
            </w: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muesli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 (sin azúcar)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50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Palitos de cangrejo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50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Pan con </w:t>
            </w: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quinoa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 (aproximadamente 65 % de </w:t>
            </w: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quinoa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50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Pasta de trigo completo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50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Tableta energética de cereales (sin azúcar)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50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Tayota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, chayón, </w:t>
            </w: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chayota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 (en puré)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50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Tupinambo, </w:t>
            </w: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aguaturba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, pataca, castaña de tierra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50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Zumo/jugo de manzana (sin azúcar)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50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Arandáno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 agrio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Arroz </w:t>
            </w: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basmati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 completo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Arvejas, chícharos (lata) -Am-; Guisantes (lata) -Es-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Bananos (verdes)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Capellini</w:t>
            </w:r>
            <w:proofErr w:type="spellEnd"/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Centeno (integral; harina, pan)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Cerelaes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 completos (sin azúcar)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Coco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Confitura (sin azúcar)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Cuscús integral, sémola integral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Espelta trigo de un grano (integral pan)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Espelta, trigo de un grano (integral; harina, pan)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Harina de farro (integral)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Harina de </w:t>
            </w: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kamut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 (integral)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Jugo/zumo de naranja (sin azúcar)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Musli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, </w:t>
            </w: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muesli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 </w:t>
            </w: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Montignac</w:t>
            </w:r>
            <w:proofErr w:type="spellEnd"/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Pan de </w:t>
            </w: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kamut</w:t>
            </w:r>
            <w:proofErr w:type="spellEnd"/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Pan tostado de harina integral (sin azúcar)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Piña (fruta fresca)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Platano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/</w:t>
            </w: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platano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 macho (crudo)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Platano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/</w:t>
            </w: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platano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 macho (crudo)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Pumpernickel</w:t>
            </w:r>
            <w:proofErr w:type="spellEnd"/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Salsa de tomate (con azúcar)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Trigo </w:t>
            </w: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bulgur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 entero (cocinado)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Uvas (fruta fresca)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Zumo/jugo de toronja (sin azúcar)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Achicoria (bebida)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Alforjón, trigo negro/sarraceno, </w:t>
            </w: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kasha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 (integral)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Avena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Ciruelas secas, ciruelas pasas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lastRenderedPageBreak/>
              <w:t>Copos de avena (sin cocinar)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Dulce de membrillo (sin azúcar)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Espaguetis al dente (cocidos 5 minutos)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Falafel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 (habas)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Farro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Fríjol/judía rojo(a)/pinto(a) (lata)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Habas (crudas)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Harina de </w:t>
            </w: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quinoa</w:t>
            </w:r>
            <w:proofErr w:type="spellEnd"/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Higo seco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Jugo/zumo de zanahorias (sin azúcar)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Kamut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 (grano integral)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Lactosa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Leche de coco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Mantequilla de maní/cacahuete (sin azúcar)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Pan ácimo (harina integral)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Pan, 100% integral con levadura natural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Pasta al dente, de trigo integral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Pepino dulce, pera-melón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Polvorón (harina integral, sin azúcar)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Pumpernickel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 xml:space="preserve"> </w:t>
            </w: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Montignac</w:t>
            </w:r>
            <w:proofErr w:type="spellEnd"/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Sidra seca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Sorbete, helado de frutas (sin azúcar)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FF8400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Tahin</w:t>
            </w:r>
            <w:proofErr w:type="spellEnd"/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, puré de sésamo</w:t>
            </w:r>
          </w:p>
        </w:tc>
        <w:tc>
          <w:tcPr>
            <w:tcW w:w="390" w:type="dxa"/>
            <w:tcBorders>
              <w:top w:val="outset" w:sz="6" w:space="0" w:color="FF8400"/>
              <w:left w:val="outset" w:sz="6" w:space="0" w:color="FF8400"/>
              <w:bottom w:val="outset" w:sz="6" w:space="0" w:color="FF8400"/>
              <w:right w:val="outset" w:sz="6" w:space="0" w:color="FF84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FF8400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FF8400"/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</w:tcPr>
          <w:p w:rsidR="00931975" w:rsidRPr="00331070" w:rsidRDefault="00931975" w:rsidP="006D742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31975" w:rsidRPr="00331070" w:rsidRDefault="00931975" w:rsidP="006D7427">
            <w:pPr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931975" w:rsidRPr="00331070" w:rsidRDefault="00931975" w:rsidP="00931975">
      <w:pPr>
        <w:rPr>
          <w:rFonts w:ascii="Calibri" w:hAnsi="Calibri" w:cs="Arial"/>
          <w:color w:val="000000"/>
          <w:sz w:val="20"/>
          <w:szCs w:val="20"/>
        </w:rPr>
      </w:pPr>
      <w:bookmarkStart w:id="1" w:name="bas"/>
      <w:bookmarkEnd w:id="1"/>
    </w:p>
    <w:p w:rsidR="00931975" w:rsidRDefault="00931975" w:rsidP="00931975">
      <w:pPr>
        <w:rPr>
          <w:rFonts w:ascii="Calibri" w:hAnsi="Calibri" w:cs="Arial"/>
          <w:color w:val="000000"/>
          <w:sz w:val="20"/>
          <w:szCs w:val="20"/>
        </w:rPr>
      </w:pPr>
    </w:p>
    <w:p w:rsidR="00931975" w:rsidRDefault="00931975" w:rsidP="00931975">
      <w:pPr>
        <w:rPr>
          <w:rFonts w:ascii="Calibri" w:hAnsi="Calibri" w:cs="Arial"/>
          <w:color w:val="000000"/>
          <w:sz w:val="20"/>
          <w:szCs w:val="20"/>
        </w:rPr>
      </w:pPr>
      <w:r w:rsidRPr="00331070">
        <w:rPr>
          <w:rFonts w:ascii="Calibri" w:hAnsi="Calibri" w:cs="Arial"/>
          <w:color w:val="39910E"/>
          <w:sz w:val="27"/>
          <w:szCs w:val="27"/>
        </w:rPr>
        <w:t>Alimentos y productos a IG bajo</w:t>
      </w:r>
    </w:p>
    <w:p w:rsidR="00931975" w:rsidRPr="00331070" w:rsidRDefault="00931975" w:rsidP="00931975">
      <w:pPr>
        <w:rPr>
          <w:rFonts w:ascii="Calibri" w:hAnsi="Calibri" w:cs="Arial"/>
          <w:color w:val="000000"/>
          <w:sz w:val="20"/>
          <w:szCs w:val="20"/>
        </w:rPr>
      </w:pPr>
    </w:p>
    <w:tbl>
      <w:tblPr>
        <w:tblW w:w="5000" w:type="pct"/>
        <w:tblBorders>
          <w:top w:val="single" w:sz="6" w:space="0" w:color="39910E"/>
          <w:left w:val="single" w:sz="6" w:space="0" w:color="39910E"/>
          <w:bottom w:val="single" w:sz="6" w:space="0" w:color="39910E"/>
          <w:right w:val="single" w:sz="6" w:space="0" w:color="39910E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21"/>
        <w:gridCol w:w="606"/>
        <w:gridCol w:w="3721"/>
        <w:gridCol w:w="606"/>
      </w:tblGrid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Albaricoques secos, orejones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Amaranto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Apio nabo, apio rábano (crudo)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Arroz silvestre/salvaje/negro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Arvejas, chícharos -Am-; Guisantes -Es- (frescos)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Arvejas, chícharos -Am-; Guisantes -Es- (frescos)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Brevas; higos (fruta fresca)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Cassoulet</w:t>
            </w:r>
            <w:proofErr w:type="spellEnd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 (plato francés de carne con judías/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fríjoes</w:t>
            </w:r>
            <w:proofErr w:type="spellEnd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Chirimoya, anón, guanábana, 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alemoya</w:t>
            </w:r>
            <w:proofErr w:type="spellEnd"/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Ciruelas (fruta fresca)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Compota de manzana (sin azúcar)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Falafel</w:t>
            </w:r>
            <w:proofErr w:type="spellEnd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 (garbanzos)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Fríjol/judía 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azuki</w:t>
            </w:r>
            <w:proofErr w:type="spellEnd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, 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azuki</w:t>
            </w:r>
            <w:proofErr w:type="spellEnd"/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Fríjol/judía blanco/a 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cannellini</w:t>
            </w:r>
            <w:proofErr w:type="spellEnd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, habichuela blanca pequeña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Fríjol/judía rojo(a)/pinto(a)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Garbanzos (lata)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Granada (fruta fresca)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Harina de garbanzos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Helado de crema (con fructosa)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Judía/fríjol 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borlotti</w:t>
            </w:r>
            <w:proofErr w:type="spellEnd"/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Judía/fríjol negra/o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Jugo/zumo de tomate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Levadura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Levadura de cerveza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Lino, sésamo, opio (granos/semillas de)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Maíz indio (ancestral)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Manzana (fruta fresca)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Manzanas secas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Melocotones (fruta fresca)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Membrillo (fruta fresca)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Mostaza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Naranjas (fruta fresca)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Nectarina (fruta fresca)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Pan esenio/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ezekiel</w:t>
            </w:r>
            <w:proofErr w:type="spellEnd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 (de cereales germinados)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lastRenderedPageBreak/>
              <w:t>Pipas/semillas de girasol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Puré de almendras blancas (sin azúcar)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Quinoa</w:t>
            </w:r>
            <w:proofErr w:type="spellEnd"/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Salsa de tomate (sin azúcar)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Tallarines chinos (trigo duro), fideos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Tomates secos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Wasa</w:t>
            </w:r>
            <w:proofErr w:type="spellEnd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™ fibra (24% de fibras)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Yogur de soja/soya (aromatizado)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Yogur**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Pan (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Montignac</w:t>
            </w:r>
            <w:proofErr w:type="spellEnd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 integral bread)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34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Ajo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Albaricoques (fruta fresca)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Escorzoneras, 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salsifis</w:t>
            </w:r>
            <w:proofErr w:type="spellEnd"/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Fruta de la pasión, maracuyá, parchita, pasionaria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Garbanzos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Judías verdes -Es-, Habichuelas -Am-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Leche de almendra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Leche de avena (sin cocinar)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Leche de soja/soya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Leche en polvo/fresca**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Leche** (desnatada o no)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Lentejas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Lentejas amarillas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Mandarinas, clementinas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Mermelada (sin azúcar)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Nabo (crudo)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Peras (fruta fresca)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Quark, requesón**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Remolacha (cruda)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Tallarines chinos de soja/soya, fideos de soja/soya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Tomates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Toronja, pomelo (fruta fresca)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Zanahoria (cruda)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30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Cebada descascarillada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Cerezas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Chocolate amargo/negro (&gt;70% de cacao)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Frambuesa (fruta fresca)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Fresas (fruta fresca)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Frijol/judía 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mungo</w:t>
            </w:r>
            <w:proofErr w:type="spellEnd"/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Grosella roja, grosella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Guisantes secos partidos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Harina de soja/soya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Humus (puré de garbanzos)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Jijallo, caramillo, judía/fríjol blanca/o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Lentejas verdes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Mirtilo</w:t>
            </w:r>
            <w:proofErr w:type="spellEnd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, arándano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Moras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Puré de almendras enteras (sin azúcar)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Puré de avellanas enteras (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sun</w:t>
            </w:r>
            <w:proofErr w:type="spellEnd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 azúcar)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Puré de maní/cacahuetes (sin azúcar)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Semillas/pipas de calabacines, calabazas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Uva espinosa, grosella espinosa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Acerola</w:t>
            </w:r>
            <w:proofErr w:type="spellEnd"/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20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Alcachofa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Berenjena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20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Cacao en polvo (sin azúcar)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Chocolate amargo/negro (&gt;85% de cacao)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20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Corazón de palma, palmito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Crema de soja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20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Fructosa 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Montignac</w:t>
            </w:r>
            <w:proofErr w:type="spellEnd"/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Ratatouille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20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Retoño de bambú, brote de bambú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Salsa 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tamari</w:t>
            </w:r>
            <w:proofErr w:type="spellEnd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 (sin dulce)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20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Yogur de soja/soya (sin sabor)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lastRenderedPageBreak/>
              <w:t>Zumo de limón (sin azúcar)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20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Acederilla, vinagrera, vinagrillo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Aceituna, oliva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Acelgas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Agave, pita (concentrado)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Almendras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Altramuz/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lupín</w:t>
            </w:r>
            <w:proofErr w:type="spellEnd"/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Apio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Avellanas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Brécol, brócoli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Brotes de semillas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Calabacitas, 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calabacínes</w:t>
            </w:r>
            <w:proofErr w:type="spellEnd"/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Cebolla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  <w:lang w:val="pt-BR"/>
              </w:rPr>
            </w:pP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  <w:lang w:val="pt-BR"/>
              </w:rPr>
              <w:t>Cereales</w:t>
            </w:r>
            <w:proofErr w:type="spellEnd"/>
            <w:r w:rsidRPr="00331070">
              <w:rPr>
                <w:rFonts w:ascii="Calibri" w:hAnsi="Calibri" w:cs="Arial"/>
                <w:color w:val="39910E"/>
                <w:sz w:val="20"/>
                <w:szCs w:val="20"/>
                <w:lang w:val="pt-BR"/>
              </w:rPr>
              <w:t xml:space="preserve"> brotados/germinados (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  <w:lang w:val="pt-BR"/>
              </w:rPr>
              <w:t>germen</w:t>
            </w:r>
            <w:proofErr w:type="spellEnd"/>
            <w:r w:rsidRPr="00331070">
              <w:rPr>
                <w:rFonts w:ascii="Calibri" w:hAnsi="Calibri" w:cs="Arial"/>
                <w:color w:val="39910E"/>
                <w:sz w:val="20"/>
                <w:szCs w:val="20"/>
                <w:lang w:val="pt-BR"/>
              </w:rPr>
              <w:t xml:space="preserve"> de trigo...</w:t>
            </w:r>
            <w:proofErr w:type="gramStart"/>
            <w:r w:rsidRPr="00331070">
              <w:rPr>
                <w:rFonts w:ascii="Calibri" w:hAnsi="Calibri" w:cs="Arial"/>
                <w:color w:val="39910E"/>
                <w:sz w:val="20"/>
                <w:szCs w:val="20"/>
                <w:lang w:val="pt-BR"/>
              </w:rPr>
              <w:t>)</w:t>
            </w:r>
            <w:proofErr w:type="gramEnd"/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Chalota, escalonia, chalote, ajo chalote, escalona, escaloña, cebolla 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ocañera</w:t>
            </w:r>
            <w:proofErr w:type="spellEnd"/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Chile, pimiento (picante)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Col fermentada, chucrut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Coles de 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bruselas</w:t>
            </w:r>
            <w:proofErr w:type="spellEnd"/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Coliflor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Endibias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Espárragos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Espinacas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Garrofín</w:t>
            </w:r>
            <w:proofErr w:type="spellEnd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 (semilla de algarrobo en polvo/harina)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Grosella negra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Hinojo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Hongo, seta, champiñón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Jengibre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Lechugas (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batavia</w:t>
            </w:r>
            <w:proofErr w:type="spellEnd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, romana, rizada, etc.)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Maní, cacahuetes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Nueces, fruto seco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Nuez de anacardo/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cajú</w:t>
            </w:r>
            <w:proofErr w:type="spellEnd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/marañón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Pepinillo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Pepino, cohombro, cocombro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Pesto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Pimientos rojos, 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pimentónes</w:t>
            </w:r>
            <w:proofErr w:type="spellEnd"/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Piñón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Pistacho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Puerros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Rábano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Repollo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Ruibarbo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  <w:lang w:val="pt-BR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  <w:lang w:val="pt-BR"/>
              </w:rPr>
              <w:t xml:space="preserve">Salvado (de trigo, de 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  <w:lang w:val="pt-BR"/>
              </w:rPr>
              <w:t>avena</w:t>
            </w:r>
            <w:proofErr w:type="spellEnd"/>
            <w:r w:rsidRPr="00331070">
              <w:rPr>
                <w:rFonts w:ascii="Calibri" w:hAnsi="Calibri" w:cs="Arial"/>
                <w:color w:val="39910E"/>
                <w:sz w:val="20"/>
                <w:szCs w:val="20"/>
                <w:lang w:val="pt-BR"/>
              </w:rPr>
              <w:t>...</w:t>
            </w:r>
            <w:proofErr w:type="gramStart"/>
            <w:r w:rsidRPr="00331070">
              <w:rPr>
                <w:rFonts w:ascii="Calibri" w:hAnsi="Calibri" w:cs="Arial"/>
                <w:color w:val="39910E"/>
                <w:sz w:val="20"/>
                <w:szCs w:val="20"/>
                <w:lang w:val="pt-BR"/>
              </w:rPr>
              <w:t>)</w:t>
            </w:r>
            <w:proofErr w:type="gramEnd"/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Soja/soya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Tempeh</w:t>
            </w:r>
            <w:proofErr w:type="spellEnd"/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Tofu (soja/soya)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Uchuva, 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alquenqueje</w:t>
            </w:r>
            <w:proofErr w:type="spellEnd"/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Vainas, judías tiernas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Aguacate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  <w:lang w:val="en-GB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  <w:lang w:val="en-GB"/>
              </w:rPr>
              <w:t xml:space="preserve">Low GI 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  <w:lang w:val="en-GB"/>
              </w:rPr>
              <w:t>Montignac</w:t>
            </w:r>
            <w:proofErr w:type="spellEnd"/>
            <w:r w:rsidRPr="00331070">
              <w:rPr>
                <w:rFonts w:ascii="Calibri" w:hAnsi="Calibri" w:cs="Arial"/>
                <w:color w:val="39910E"/>
                <w:sz w:val="20"/>
                <w:szCs w:val="20"/>
                <w:lang w:val="en-GB"/>
              </w:rPr>
              <w:t xml:space="preserve"> pasta (spaghetti)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10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Low</w:t>
            </w:r>
            <w:proofErr w:type="spellEnd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 GI 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Montignac</w:t>
            </w:r>
            <w:proofErr w:type="spellEnd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 xml:space="preserve"> </w:t>
            </w:r>
            <w:proofErr w:type="spellStart"/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spaghetti</w:t>
            </w:r>
            <w:proofErr w:type="spellEnd"/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10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Crustáceos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5</w:t>
            </w:r>
          </w:p>
        </w:tc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Especia, condimento (perejil, albahaca, orégano, canela, vainilla, etc.)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5</w:t>
            </w:r>
          </w:p>
        </w:tc>
      </w:tr>
      <w:tr w:rsidR="00931975" w:rsidRPr="00331070" w:rsidTr="006D7427">
        <w:tc>
          <w:tcPr>
            <w:tcW w:w="2150" w:type="pct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Vinagre</w:t>
            </w:r>
          </w:p>
        </w:tc>
        <w:tc>
          <w:tcPr>
            <w:tcW w:w="390" w:type="dxa"/>
            <w:tcBorders>
              <w:top w:val="outset" w:sz="6" w:space="0" w:color="39910E"/>
              <w:left w:val="outset" w:sz="6" w:space="0" w:color="39910E"/>
              <w:bottom w:val="outset" w:sz="6" w:space="0" w:color="39910E"/>
              <w:right w:val="outset" w:sz="6" w:space="0" w:color="39910E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31975" w:rsidRPr="00331070" w:rsidRDefault="00931975" w:rsidP="006D7427">
            <w:pPr>
              <w:spacing w:before="100" w:beforeAutospacing="1" w:after="100" w:afterAutospacing="1"/>
              <w:jc w:val="right"/>
              <w:rPr>
                <w:rFonts w:ascii="Calibri" w:hAnsi="Calibri" w:cs="Arial"/>
                <w:color w:val="39910E"/>
                <w:sz w:val="20"/>
                <w:szCs w:val="20"/>
              </w:rPr>
            </w:pPr>
            <w:r w:rsidRPr="00331070">
              <w:rPr>
                <w:rFonts w:ascii="Calibri" w:hAnsi="Calibri" w:cs="Arial"/>
                <w:color w:val="39910E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931975" w:rsidRPr="00331070" w:rsidRDefault="00931975" w:rsidP="006D742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931975" w:rsidRPr="00331070" w:rsidRDefault="00931975" w:rsidP="006D7427">
            <w:pPr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931975" w:rsidRDefault="00931975" w:rsidP="00931975"/>
    <w:p w:rsidR="00210090" w:rsidRDefault="00210090">
      <w:bookmarkStart w:id="2" w:name="_GoBack"/>
      <w:bookmarkEnd w:id="2"/>
    </w:p>
    <w:sectPr w:rsidR="0021009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2D3918"/>
    <w:multiLevelType w:val="multilevel"/>
    <w:tmpl w:val="257A2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eastAsia="Calibri" w:hAnsi="Wingdings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975"/>
    <w:rsid w:val="00210090"/>
    <w:rsid w:val="00256C58"/>
    <w:rsid w:val="002F6657"/>
    <w:rsid w:val="00931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19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3197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1975"/>
    <w:rPr>
      <w:rFonts w:ascii="Tahoma" w:eastAsia="Times New Roman" w:hAnsi="Tahoma" w:cs="Tahoma"/>
      <w:sz w:val="16"/>
      <w:szCs w:val="16"/>
      <w:lang w:val="es-ES_tradnl" w:eastAsia="es-ES_trad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19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3197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1975"/>
    <w:rPr>
      <w:rFonts w:ascii="Tahoma" w:eastAsia="Times New Roman" w:hAnsi="Tahoma" w:cs="Tahoma"/>
      <w:sz w:val="16"/>
      <w:szCs w:val="16"/>
      <w:lang w:val="es-ES_tradnl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ontignac.com/es/ig.php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1637</Words>
  <Characters>9007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2018-09-17T02:49:00Z</dcterms:created>
  <dcterms:modified xsi:type="dcterms:W3CDTF">2018-09-17T02:49:00Z</dcterms:modified>
</cp:coreProperties>
</file>