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6C1" w:rsidRPr="00BB56C1" w:rsidRDefault="00BB56C1" w:rsidP="00BB56C1">
      <w:pPr>
        <w:pStyle w:val="Ttulo2"/>
        <w:spacing w:before="0"/>
        <w:rPr>
          <w:b/>
          <w:color w:val="auto"/>
        </w:rPr>
      </w:pPr>
      <w:bookmarkStart w:id="0" w:name="_GoBack"/>
      <w:r w:rsidRPr="00BB56C1">
        <w:rPr>
          <w:b/>
          <w:color w:val="auto"/>
        </w:rPr>
        <w:t xml:space="preserve">Los alimentos más ricos en glúcidos </w:t>
      </w:r>
    </w:p>
    <w:bookmarkEnd w:id="0"/>
    <w:p w:rsidR="00BB56C1" w:rsidRDefault="00BB56C1" w:rsidP="00BB56C1">
      <w:pPr>
        <w:spacing w:after="0"/>
      </w:pPr>
      <w:r>
        <w:t xml:space="preserve">Contenido en glúcidos (en gramos) por cada 100 gramos de un alimento. </w:t>
      </w:r>
    </w:p>
    <w:p w:rsidR="00BB56C1" w:rsidRDefault="00BB56C1" w:rsidP="00BB56C1">
      <w:pPr>
        <w:spacing w:after="0"/>
      </w:pPr>
      <w:r>
        <w:br/>
        <w:t xml:space="preserve">1. Fructosa: 99,80 g </w:t>
      </w:r>
      <w:r>
        <w:br/>
        <w:t xml:space="preserve">2. Azúcar blanca: 99,60 g </w:t>
      </w:r>
      <w:r>
        <w:br/>
        <w:t xml:space="preserve">3. Aspartamo: 98,70 g </w:t>
      </w:r>
      <w:r>
        <w:br/>
        <w:t xml:space="preserve">4. Azúcar rubia: 96,70 g </w:t>
      </w:r>
      <w:r>
        <w:br/>
        <w:t xml:space="preserve">5. Chicle con </w:t>
      </w:r>
      <w:hyperlink r:id="rId4" w:history="1">
        <w:r>
          <w:rPr>
            <w:rStyle w:val="Hipervnculo"/>
          </w:rPr>
          <w:t>azúcar</w:t>
        </w:r>
      </w:hyperlink>
      <w:r>
        <w:t xml:space="preserve">: 92 g </w:t>
      </w:r>
      <w:r>
        <w:br/>
        <w:t xml:space="preserve">6. Merengue: 91,80 g </w:t>
      </w:r>
      <w:r>
        <w:br/>
        <w:t xml:space="preserve">7. Chicle sin azúcar: 88 g </w:t>
      </w:r>
      <w:r>
        <w:br/>
        <w:t xml:space="preserve">8. Caramelos de gelatina: 86,90 g </w:t>
      </w:r>
      <w:r>
        <w:br/>
        <w:t xml:space="preserve">9. Bolas de maíz infladas con </w:t>
      </w:r>
      <w:proofErr w:type="gramStart"/>
      <w:r>
        <w:t xml:space="preserve">miel enriquecidas con </w:t>
      </w:r>
      <w:hyperlink r:id="rId5" w:history="1">
        <w:r>
          <w:rPr>
            <w:rStyle w:val="Hipervnculo"/>
          </w:rPr>
          <w:t>vitaminas</w:t>
        </w:r>
      </w:hyperlink>
      <w:r>
        <w:t xml:space="preserve"> y minerales</w:t>
      </w:r>
      <w:proofErr w:type="gramEnd"/>
      <w:r>
        <w:t xml:space="preserve">: 86,70 g </w:t>
      </w:r>
      <w:r>
        <w:br/>
        <w:t xml:space="preserve">10. Caramelo blando: 86,50 g </w:t>
      </w:r>
      <w:r>
        <w:br/>
        <w:t xml:space="preserve">11. Arroz inflado enriquecido con vitaminas y minerales: 86,30 g </w:t>
      </w:r>
      <w:r>
        <w:br/>
        <w:t xml:space="preserve">12. Hojuelas de maíz recubiertas de </w:t>
      </w:r>
      <w:proofErr w:type="gramStart"/>
      <w:r>
        <w:t>azúcar enriquecidas con vitaminas y minerales</w:t>
      </w:r>
      <w:proofErr w:type="gramEnd"/>
      <w:r>
        <w:t xml:space="preserve">: 85,50 g </w:t>
      </w:r>
      <w:r>
        <w:br/>
        <w:t xml:space="preserve">13. Granos de trigo inflados recubiertos con miel o caramelo enriquecido con vitaminas y minerales: 84,20 g </w:t>
      </w:r>
      <w:r>
        <w:br/>
        <w:t xml:space="preserve">14. Gofres relleno de frutas: 84 g </w:t>
      </w:r>
      <w:r>
        <w:br/>
        <w:t xml:space="preserve">15. Pétalos de </w:t>
      </w:r>
      <w:proofErr w:type="gramStart"/>
      <w:r>
        <w:t>trigo al chocolate enriquecidos con vitaminas y minerales</w:t>
      </w:r>
      <w:proofErr w:type="gramEnd"/>
      <w:r>
        <w:t xml:space="preserve">: 83,70 g </w:t>
      </w:r>
      <w:r>
        <w:br/>
        <w:t xml:space="preserve">16. Hojuelas de maíz naturales enriquecidos con vitaminas y minerales: 83,70 g </w:t>
      </w:r>
      <w:r>
        <w:br/>
        <w:t xml:space="preserve">17. Arroz inflado con chocolate enriquecido con vitaminas y minerales: 83,70 g </w:t>
      </w:r>
      <w:r>
        <w:br/>
        <w:t xml:space="preserve">18. Caramelos: 83,20 g </w:t>
      </w:r>
      <w:r>
        <w:br/>
        <w:t xml:space="preserve">19. Cereales </w:t>
      </w:r>
      <w:proofErr w:type="spellStart"/>
      <w:r>
        <w:t>chocolateados</w:t>
      </w:r>
      <w:proofErr w:type="spellEnd"/>
      <w:r>
        <w:t xml:space="preserve"> enriquecidos con vitaminas y minerales: 83,20 g </w:t>
      </w:r>
      <w:r>
        <w:br/>
        <w:t xml:space="preserve">20. Fideos de </w:t>
      </w:r>
      <w:hyperlink r:id="rId6" w:history="1">
        <w:r>
          <w:rPr>
            <w:rStyle w:val="Hipervnculo"/>
          </w:rPr>
          <w:t>soja</w:t>
        </w:r>
      </w:hyperlink>
      <w:r>
        <w:t xml:space="preserve"> seca: 83,20 g</w:t>
      </w:r>
    </w:p>
    <w:p w:rsidR="00210090" w:rsidRDefault="00210090"/>
    <w:sectPr w:rsidR="002100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6C1"/>
    <w:rsid w:val="00210090"/>
    <w:rsid w:val="00256C58"/>
    <w:rsid w:val="00BB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5D297E-8555-479E-AFB0-6413A9A81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56C1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B56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BB56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semiHidden/>
    <w:unhideWhenUsed/>
    <w:rsid w:val="00BB56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alud.ccm.net/faq/3514-soja-beneficios" TargetMode="External"/><Relationship Id="rId5" Type="http://schemas.openxmlformats.org/officeDocument/2006/relationships/hyperlink" Target="http://salud.ccm.net/faq/9547-vitaminas-definicion" TargetMode="External"/><Relationship Id="rId4" Type="http://schemas.openxmlformats.org/officeDocument/2006/relationships/hyperlink" Target="http://salud.ccm.net/faq/9252-glucidos-definicion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Federico Llinas Angulo</dc:creator>
  <cp:keywords/>
  <dc:description/>
  <cp:lastModifiedBy>Guillermo Federico Llinas Angulo</cp:lastModifiedBy>
  <cp:revision>1</cp:revision>
  <dcterms:created xsi:type="dcterms:W3CDTF">2017-12-06T02:22:00Z</dcterms:created>
  <dcterms:modified xsi:type="dcterms:W3CDTF">2017-12-06T02:22:00Z</dcterms:modified>
</cp:coreProperties>
</file>