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C0B" w:rsidRDefault="00817C0B"/>
    <w:p w:rsidR="00F22172" w:rsidRDefault="00F22172">
      <w:pPr>
        <w:rPr>
          <w:rStyle w:val="hascaption"/>
        </w:rPr>
      </w:pPr>
      <w:r>
        <w:rPr>
          <w:rStyle w:val="hascaption"/>
        </w:rPr>
        <w:t>REFLEXOLOGÍA FACIAL.</w:t>
      </w:r>
    </w:p>
    <w:p w:rsidR="00F22172" w:rsidRDefault="00F22172">
      <w:pPr>
        <w:rPr>
          <w:rStyle w:val="hascaption"/>
        </w:rPr>
      </w:pPr>
      <w:r>
        <w:rPr>
          <w:noProof/>
          <w:lang w:eastAsia="es-ES"/>
        </w:rPr>
        <w:drawing>
          <wp:inline distT="0" distB="0" distL="0" distR="0">
            <wp:extent cx="5400040" cy="4696060"/>
            <wp:effectExtent l="0" t="0" r="0" b="9525"/>
            <wp:docPr id="1" name="Imagen 1" descr="http://sphotos-e.ak.fbcdn.net/hphotos-ak-frc3/431918_457430897667827_179765572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photos-e.ak.fbcdn.net/hphotos-ak-frc3/431918_457430897667827_1797655723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6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22172" w:rsidRDefault="00F22172">
      <w:pPr>
        <w:rPr>
          <w:rStyle w:val="hascaption"/>
        </w:rPr>
      </w:pPr>
    </w:p>
    <w:p w:rsidR="00F22172" w:rsidRDefault="00F22172">
      <w:r>
        <w:rPr>
          <w:rStyle w:val="hascaption"/>
        </w:rPr>
        <w:t xml:space="preserve"> CADA DÍA MÁS USADA, NO DEBE SER TOMADA COMO UN SIMPLE MASAJE MÁS. LA VISIÓN DE LA DRA. LONE SORENSEN UNA AUTORIDAD MUNDIAL EN LA TÉCNICA Y TODOS LOS BENEFICIOS QUE LA TERAPIA NOS BRINDA.</w:t>
      </w:r>
      <w:r>
        <w:br/>
      </w:r>
      <w:r>
        <w:br/>
      </w:r>
      <w:r>
        <w:rPr>
          <w:rStyle w:val="hascaption"/>
        </w:rPr>
        <w:t>La reflexología facial es un moderno método terapéutico de estimulación facial realmente muy eficaz y totalmente natural para tratar diversas af</w:t>
      </w:r>
      <w:r>
        <w:rPr>
          <w:rStyle w:val="textexposedshow"/>
        </w:rPr>
        <w:t xml:space="preserve">ecciones, en especial para tratar trastornos y dolores musculo-esqueléticos, parálisis, regula funciones orgánicas, desequilibrios emocionales y, entre otras cosas, activa la microcirculación sanguínea. </w:t>
      </w:r>
      <w:r>
        <w:br/>
      </w:r>
      <w:r>
        <w:rPr>
          <w:rStyle w:val="textexposedshow"/>
        </w:rPr>
        <w:t xml:space="preserve">Esta es una alternativa complementaria que tiene su origen en la medicina oriental, y ha sido practicada desde hace ya miles de años. Esta técnica es una variante de la ya conocida reflexología </w:t>
      </w:r>
      <w:proofErr w:type="spellStart"/>
      <w:r>
        <w:rPr>
          <w:rStyle w:val="textexposedshow"/>
        </w:rPr>
        <w:t>podal</w:t>
      </w:r>
      <w:proofErr w:type="spellEnd"/>
      <w:r>
        <w:rPr>
          <w:rStyle w:val="textexposedshow"/>
        </w:rPr>
        <w:t>, con la ventaja de que esta integra los nuevos descubrimientos en neurología.</w:t>
      </w:r>
    </w:p>
    <w:sectPr w:rsidR="00F221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172"/>
    <w:rsid w:val="00817C0B"/>
    <w:rsid w:val="00F22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4C2694-1D09-4143-9472-9C3C9D5F5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F22172"/>
  </w:style>
  <w:style w:type="character" w:customStyle="1" w:styleId="textexposedshow">
    <w:name w:val="text_exposed_show"/>
    <w:basedOn w:val="Fuentedeprrafopredeter"/>
    <w:rsid w:val="00F221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Federico Llinas Angulo</dc:creator>
  <cp:keywords/>
  <dc:description/>
  <cp:lastModifiedBy>Guillermo Federico Llinas Angulo</cp:lastModifiedBy>
  <cp:revision>1</cp:revision>
  <dcterms:created xsi:type="dcterms:W3CDTF">2013-04-24T23:43:00Z</dcterms:created>
  <dcterms:modified xsi:type="dcterms:W3CDTF">2013-04-24T23:45:00Z</dcterms:modified>
</cp:coreProperties>
</file>