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DC2A1B">
      <w:bookmarkStart w:id="0" w:name="_GoBack"/>
      <w:bookmarkEnd w:id="0"/>
    </w:p>
    <w:p w:rsidR="002F2147" w:rsidRDefault="002F2147">
      <w:pPr>
        <w:rPr>
          <w:rStyle w:val="hascaption"/>
        </w:rPr>
      </w:pPr>
      <w:r w:rsidRPr="002F2147">
        <w:rPr>
          <w:rStyle w:val="hascaption"/>
          <w:b/>
        </w:rPr>
        <w:t>¿QUÉ SABES DE LA FITOTERAPIA?</w:t>
      </w:r>
      <w:r w:rsidRPr="002F2147">
        <w:rPr>
          <w:b/>
        </w:rPr>
        <w:br/>
      </w:r>
      <w:r>
        <w:br/>
      </w:r>
      <w:r>
        <w:rPr>
          <w:noProof/>
          <w:lang w:eastAsia="es-ES"/>
        </w:rPr>
        <w:drawing>
          <wp:inline distT="0" distB="0" distL="0" distR="0" wp14:anchorId="3AB41C9E" wp14:editId="51988ABD">
            <wp:extent cx="2895600" cy="1581150"/>
            <wp:effectExtent l="0" t="0" r="0" b="0"/>
            <wp:docPr id="1" name="Imagen 1" descr="http://sphotos-d.ak.fbcdn.net/hphotos-ak-snc7/299555_413419875402263_104871752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hotos-d.ak.fbcdn.net/hphotos-ak-snc7/299555_413419875402263_1048717525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95600" cy="1581150"/>
                    </a:xfrm>
                    <a:prstGeom prst="rect">
                      <a:avLst/>
                    </a:prstGeom>
                    <a:noFill/>
                    <a:ln>
                      <a:noFill/>
                    </a:ln>
                  </pic:spPr>
                </pic:pic>
              </a:graphicData>
            </a:graphic>
          </wp:inline>
        </w:drawing>
      </w:r>
    </w:p>
    <w:p w:rsidR="002F2147" w:rsidRDefault="002F2147">
      <w:pPr>
        <w:rPr>
          <w:rStyle w:val="hascaption"/>
        </w:rPr>
      </w:pPr>
    </w:p>
    <w:p w:rsidR="002F2147" w:rsidRDefault="002F2147">
      <w:r>
        <w:rPr>
          <w:rStyle w:val="hascaption"/>
        </w:rPr>
        <w:t>Se ha dado el nombre actual de fitoterapia a una ciencia o conocimiento médico, que se remonta a miles de años en la historia de la humanidad.</w:t>
      </w:r>
      <w:r>
        <w:br/>
      </w:r>
      <w:r>
        <w:rPr>
          <w:rStyle w:val="hascaption"/>
        </w:rPr>
        <w:t xml:space="preserve">Los seres humanos, en sus inicios sobre la Tierra muy pronto aprendieron de las plantas y hierbas que les rodeaban, aparte de algunas que podían resultar dañinas o venenosas, en la mayoría de ellas, en su estructura a base de </w:t>
      </w:r>
      <w:r>
        <w:rPr>
          <w:rStyle w:val="textexposedshow"/>
        </w:rPr>
        <w:t>hojas, tallos, flores y raíces, se podían encontrar numerosos principios activos medicamentosos.</w:t>
      </w:r>
      <w:r>
        <w:br/>
      </w:r>
      <w:r>
        <w:br/>
      </w:r>
      <w:r>
        <w:rPr>
          <w:rStyle w:val="textexposedshow"/>
        </w:rPr>
        <w:t>Hay evidencias, por los descubrimientos realizados junto a restos de los primeros homínidos, que hace unos 60.000 años ya se utilizaban hierbas como el malvavisco. En Perú se han encontrado utensilios con restos de coca que datan de hace unos 50.000 años.</w:t>
      </w:r>
      <w:r>
        <w:br/>
      </w:r>
      <w:r>
        <w:br/>
      </w:r>
      <w:r>
        <w:rPr>
          <w:rStyle w:val="textexposedshow"/>
        </w:rPr>
        <w:t xml:space="preserve">Y de hierbas medicinales tratan los primeros textos esculpidos que se conocen: jeroglíficos egipcios de hace 6.000 años se refieren al uso medicinal de las plantas; el papiro de </w:t>
      </w:r>
      <w:proofErr w:type="spellStart"/>
      <w:r>
        <w:rPr>
          <w:rStyle w:val="textexposedshow"/>
        </w:rPr>
        <w:t>Ebers</w:t>
      </w:r>
      <w:proofErr w:type="spellEnd"/>
      <w:r>
        <w:rPr>
          <w:rStyle w:val="textexposedshow"/>
        </w:rPr>
        <w:t xml:space="preserve">, de 20 m. de longitud, descubierto en 1873 por el egiptólogo Georg </w:t>
      </w:r>
      <w:proofErr w:type="spellStart"/>
      <w:r>
        <w:rPr>
          <w:rStyle w:val="textexposedshow"/>
        </w:rPr>
        <w:t>Ebers</w:t>
      </w:r>
      <w:proofErr w:type="spellEnd"/>
      <w:r>
        <w:rPr>
          <w:rStyle w:val="textexposedshow"/>
        </w:rPr>
        <w:t>, se reveló como el primer documento escrito sobre fitoterapia, el cual tiene una antigüedad de unos 2.400 años a. de C. y sus primeras palabras son las siguientes:</w:t>
      </w:r>
      <w:r>
        <w:br/>
      </w:r>
      <w:r>
        <w:br/>
      </w:r>
      <w:r>
        <w:rPr>
          <w:rStyle w:val="textexposedshow"/>
        </w:rPr>
        <w:t>Aquí comienza el libro que trata de la elaboración de remedios</w:t>
      </w:r>
      <w:r>
        <w:br/>
      </w:r>
      <w:r>
        <w:rPr>
          <w:rStyle w:val="textexposedshow"/>
        </w:rPr>
        <w:t>para curar todas las partes del cuerpo humano.</w:t>
      </w:r>
      <w:r>
        <w:br/>
      </w:r>
      <w:r>
        <w:br/>
      </w:r>
      <w:r>
        <w:rPr>
          <w:rStyle w:val="textexposedshow"/>
        </w:rPr>
        <w:t>Los conocimientos egipcios se extendieron rápidamente por</w:t>
      </w:r>
      <w:r>
        <w:br/>
      </w:r>
      <w:r>
        <w:rPr>
          <w:rStyle w:val="textexposedshow"/>
        </w:rPr>
        <w:t>Mesopotamia y alcanzaron Grecia. Se ha calculado que en Babilonia se empleaban más de 200 plantas medicinales, entre ellas la belladona.</w:t>
      </w:r>
      <w:r>
        <w:br/>
      </w:r>
      <w:r>
        <w:br/>
      </w:r>
      <w:r>
        <w:rPr>
          <w:rStyle w:val="textexposedshow"/>
        </w:rPr>
        <w:t xml:space="preserve">En el otro extremo del continente, las culturas orientales se desarrollaron paralelamente. El emperador chino </w:t>
      </w:r>
      <w:proofErr w:type="spellStart"/>
      <w:r>
        <w:rPr>
          <w:rStyle w:val="textexposedshow"/>
        </w:rPr>
        <w:t>Shen</w:t>
      </w:r>
      <w:proofErr w:type="spellEnd"/>
      <w:r>
        <w:rPr>
          <w:rStyle w:val="textexposedshow"/>
        </w:rPr>
        <w:t xml:space="preserve"> </w:t>
      </w:r>
      <w:proofErr w:type="spellStart"/>
      <w:r>
        <w:rPr>
          <w:rStyle w:val="textexposedshow"/>
        </w:rPr>
        <w:t>Nung</w:t>
      </w:r>
      <w:proofErr w:type="spellEnd"/>
      <w:r>
        <w:rPr>
          <w:rStyle w:val="textexposedshow"/>
        </w:rPr>
        <w:t xml:space="preserve"> describe 1.000 plantas medicinales 3.000 años a. de C.</w:t>
      </w:r>
    </w:p>
    <w:sectPr w:rsidR="002F214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147"/>
    <w:rsid w:val="002F2147"/>
    <w:rsid w:val="002F66BE"/>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2F2147"/>
  </w:style>
  <w:style w:type="character" w:customStyle="1" w:styleId="textexposedshow">
    <w:name w:val="text_exposed_show"/>
    <w:basedOn w:val="Fuentedeprrafopredeter"/>
    <w:rsid w:val="002F2147"/>
  </w:style>
  <w:style w:type="paragraph" w:styleId="Textodeglobo">
    <w:name w:val="Balloon Text"/>
    <w:basedOn w:val="Normal"/>
    <w:link w:val="TextodegloboCar"/>
    <w:uiPriority w:val="99"/>
    <w:semiHidden/>
    <w:unhideWhenUsed/>
    <w:rsid w:val="002F214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F214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2F2147"/>
  </w:style>
  <w:style w:type="character" w:customStyle="1" w:styleId="textexposedshow">
    <w:name w:val="text_exposed_show"/>
    <w:basedOn w:val="Fuentedeprrafopredeter"/>
    <w:rsid w:val="002F2147"/>
  </w:style>
  <w:style w:type="paragraph" w:styleId="Textodeglobo">
    <w:name w:val="Balloon Text"/>
    <w:basedOn w:val="Normal"/>
    <w:link w:val="TextodegloboCar"/>
    <w:uiPriority w:val="99"/>
    <w:semiHidden/>
    <w:unhideWhenUsed/>
    <w:rsid w:val="002F214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F21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255</Words>
  <Characters>1408</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2013-01-15T00:50:00Z</dcterms:created>
  <dcterms:modified xsi:type="dcterms:W3CDTF">2013-01-15T00:51:00Z</dcterms:modified>
</cp:coreProperties>
</file>