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FAF" w:rsidRPr="00B27FAF" w:rsidRDefault="00B27FAF">
      <w:pPr>
        <w:rPr>
          <w:rStyle w:val="hascaption"/>
          <w:b/>
        </w:rPr>
      </w:pPr>
      <w:r w:rsidRPr="00B27FAF">
        <w:rPr>
          <w:rStyle w:val="hascaption"/>
          <w:b/>
        </w:rPr>
        <w:t xml:space="preserve">¿PUEDE UNA CRISIS ECONÓMICA AFECTAR NUESTRA SALUD?, </w:t>
      </w:r>
    </w:p>
    <w:p w:rsidR="00B27FAF" w:rsidRDefault="00B27FAF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4361528" cy="2175751"/>
            <wp:effectExtent l="0" t="0" r="1270" b="0"/>
            <wp:docPr id="1" name="Imagen 1" descr="https://fbcdn-sphotos-d-a.akamaihd.net/hphotos-ak-prn1/923290_476082692469314_109779932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d-a.akamaihd.net/hphotos-ak-prn1/923290_476082692469314_1097799323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783" cy="218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27FAF" w:rsidRDefault="00B27FAF">
      <w:pPr>
        <w:rPr>
          <w:rStyle w:val="hascaption"/>
        </w:rPr>
      </w:pPr>
    </w:p>
    <w:p w:rsidR="00075A3C" w:rsidRDefault="00B27FAF">
      <w:r>
        <w:rPr>
          <w:rStyle w:val="hascaption"/>
        </w:rPr>
        <w:t xml:space="preserve">ESTRÉS EMOCIONAL Y ZONA DE CONFORT, EL DESAFÍO DE SALIR DEL LUGAR QUE NOS SIENTA CÓMODO Y AVENTURARNOS MÁS ALLÁ DE LO QUE CONOCEMOS. </w:t>
      </w:r>
      <w:r>
        <w:br/>
      </w:r>
      <w:r>
        <w:br/>
      </w:r>
      <w:r>
        <w:rPr>
          <w:rStyle w:val="hascaption"/>
        </w:rPr>
        <w:t>Podría ser el sofá de nuestro salón, la cama cuando el despertador suena el lunes a las 6:30 de la mañana o nuestro barrio de siempre donde solemos hacer la compra y nos encontramos con los amigos el fin de seman</w:t>
      </w:r>
      <w:r>
        <w:rPr>
          <w:rStyle w:val="textexposedshow"/>
        </w:rPr>
        <w:t>a. Podría ser el puesto de trabajo que llevamos desempeñando durante más de 10 años, la comida deliciosa que nos prepara nuestra madre porque sabe que es nuestra preferida o el bar al que sueles ir cada sábado.</w:t>
      </w:r>
      <w:r>
        <w:br/>
      </w:r>
      <w:r>
        <w:br/>
      </w:r>
      <w:r>
        <w:rPr>
          <w:rStyle w:val="textexposedshow"/>
        </w:rPr>
        <w:t>La zona de confort es aquella zona en la que nos encontramos seguros, en la que controlamos, nada se nos escapa y que conocemos de principio a fin. Es una zona que hemos ido conquistando, donde lo tenemos todo aprendido y que también nos ha conquistado a nosotros.</w:t>
      </w:r>
      <w:r>
        <w:br/>
      </w:r>
      <w:r>
        <w:br/>
      </w:r>
      <w:r>
        <w:rPr>
          <w:rStyle w:val="textexposedshow"/>
        </w:rPr>
        <w:t>Todo en la zona de confort no es bueno. En la zona de confort tenemos a un jefe que no nos gusta pero del que siempre podremos decir “más vale malo conocido que bueno por conocer”; también es una zona aburrida, sin cosas interesantes o sorpresas pero que nos ahorra muchas preocupaciones.</w:t>
      </w:r>
      <w:r>
        <w:br/>
      </w:r>
      <w:r>
        <w:rPr>
          <w:rStyle w:val="textexposedshow"/>
        </w:rPr>
        <w:t>Para todo aquello que no nos gusta de la zona de confort tenemos el conformismo, a través de él nos convencemos de que como en casa no se está en ningún lado.</w:t>
      </w:r>
      <w:r>
        <w:br/>
      </w:r>
      <w:r>
        <w:br/>
      </w:r>
      <w:r>
        <w:rPr>
          <w:rStyle w:val="textexposedshow"/>
        </w:rPr>
        <w:t xml:space="preserve">Fuera de la zona de confort encontramos muchas cosas malas: el peligro, el fracaso, el miedo, lo incierto. También hay cosas buenas: lo inesperado, las oportunidades, las aventuras o las nuevas experiencias. Entre las cosas malas y las buenas, </w:t>
      </w:r>
      <w:proofErr w:type="spellStart"/>
      <w:r>
        <w:rPr>
          <w:rStyle w:val="textexposedshow"/>
        </w:rPr>
        <w:t>esta</w:t>
      </w:r>
      <w:proofErr w:type="spellEnd"/>
      <w:r>
        <w:rPr>
          <w:rStyle w:val="textexposedshow"/>
        </w:rPr>
        <w:t xml:space="preserve"> la zona de aprendizaje.</w:t>
      </w:r>
      <w:r>
        <w:br/>
      </w:r>
      <w:r>
        <w:br/>
      </w:r>
      <w:r>
        <w:rPr>
          <w:rStyle w:val="textexposedshow"/>
        </w:rPr>
        <w:t>Cuando abandonamos nuestro pueblo, nuestra ciudad o país y nos vamos a vivir a otro país distinto, salimos de nuestra zona de confort para adentrarnos en una zona de aprendizaje. Nos enfrentamos a gente nueva, a lugares extraños a un idioma desconocido y a una cultura ajena. La zona de aprendizaje no está libre de peligros, miedos y frustraciones pero una vez superados, nos sentimos personas más seguras.</w:t>
      </w:r>
      <w:r>
        <w:br/>
      </w:r>
      <w:r>
        <w:br/>
      </w:r>
      <w:r>
        <w:rPr>
          <w:rStyle w:val="textexposedshow"/>
        </w:rPr>
        <w:t xml:space="preserve">A todos nos gusta volver a nuestra zona de confort cuando llevamos mucho tiempo fuera de </w:t>
      </w:r>
      <w:r>
        <w:rPr>
          <w:rStyle w:val="textexposedshow"/>
        </w:rPr>
        <w:lastRenderedPageBreak/>
        <w:t>ella. La buena noticia es que nos encontramos con la sorpresa de que el camino de vuelta a casa no es tan largo como fue el de ida. La razón es que nuestra zona de confort se ha expandido y somos capaces de sentirnos seguros en un radio de acción mucho más amplio. El mundo se hace más pequeño y más manejable y por el camino hemos hecho desaparecer muchos miedos.</w:t>
      </w:r>
      <w:r>
        <w:br/>
      </w:r>
      <w:r>
        <w:br/>
      </w:r>
      <w:r>
        <w:rPr>
          <w:rStyle w:val="textexposedshow"/>
        </w:rPr>
        <w:t>PERO VAMOS UN POCO MÁS ALLÁ, LA RELACIÓN ENTRE LA ECONOMÍA, EL ESTRÉS, LA ENFERMEDAD Y LA ZONA DE CONTROL.</w:t>
      </w:r>
      <w:r>
        <w:br/>
      </w:r>
      <w:r>
        <w:br/>
      </w:r>
      <w:r>
        <w:rPr>
          <w:rStyle w:val="textexposedshow"/>
        </w:rPr>
        <w:t>Una crisis es una situación que nos estresa y nos causa angustia, porque no la podemos manejar adecuadamente, utilizando los métodos a los que estamos acostumbrados y que nos han dado resultados positivos en el pasado.</w:t>
      </w:r>
      <w:r>
        <w:br/>
      </w:r>
      <w:r>
        <w:br/>
      </w:r>
      <w:r>
        <w:rPr>
          <w:rStyle w:val="textexposedshow"/>
        </w:rPr>
        <w:t>Nuestra actitud es determinante, tanto en la manera de vivir la crisis, como en los resultados que obtendremos al final.</w:t>
      </w:r>
      <w:r>
        <w:br/>
      </w:r>
      <w:r>
        <w:br/>
      </w:r>
      <w:r>
        <w:rPr>
          <w:rStyle w:val="textexposedshow"/>
        </w:rPr>
        <w:t>El inicio de una crisis, de cualquier tipo, nos estresa, angustia e incluso puede “paralizarnos” momentáneamente, porque nos encontramos ante una situación “nueva”, ante la cual, los recursos que siempre utilizamos no funcionan.</w:t>
      </w:r>
      <w:r>
        <w:br/>
      </w:r>
      <w:r>
        <w:br/>
      </w:r>
      <w:r>
        <w:rPr>
          <w:rStyle w:val="textexposedshow"/>
        </w:rPr>
        <w:t>Pero de nuestra actitud y de nuestra forma de reaccionar, depende el buscar y encontrar la solución o quedar atrapados en el dolor y los problemas.</w:t>
      </w:r>
      <w:r>
        <w:br/>
      </w:r>
      <w:r>
        <w:br/>
      </w:r>
      <w:r>
        <w:rPr>
          <w:rStyle w:val="textexposedshow"/>
        </w:rPr>
        <w:t>¿Crees que la crisis económica, sólo nos afecta en lo que se refiere al dinero?</w:t>
      </w:r>
      <w:r>
        <w:br/>
      </w:r>
      <w:r>
        <w:br/>
      </w:r>
      <w:r>
        <w:rPr>
          <w:rStyle w:val="textexposedshow"/>
        </w:rPr>
        <w:t>Definitivamente, NO.</w:t>
      </w:r>
      <w:r>
        <w:br/>
      </w:r>
      <w:r>
        <w:br/>
      </w:r>
      <w:r>
        <w:rPr>
          <w:rStyle w:val="textexposedshow"/>
        </w:rPr>
        <w:t>Los problemas que nos trae la crisis o que creemos que nos va a provocar en un futuro cercano, nos provocan estrés, angustia, tensión, temor, etc.</w:t>
      </w:r>
      <w:r>
        <w:br/>
      </w:r>
      <w:r>
        <w:rPr>
          <w:rStyle w:val="textexposedshow"/>
        </w:rPr>
        <w:t>Estas emociones hacen que nos enojemos o irritemos fácilmente, nos pueden volver agresivos y nos pueden causar sentimientos de frustración, inseguridad, tristeza y/o depresión.</w:t>
      </w:r>
      <w:r>
        <w:br/>
      </w:r>
      <w:r>
        <w:br/>
      </w:r>
      <w:r>
        <w:rPr>
          <w:rStyle w:val="textexposedshow"/>
        </w:rPr>
        <w:t>Las crisis económicas (y cualquier tipo de crisis) y las emociones que las acompañan, nos provocan problemas en nuestra:</w:t>
      </w:r>
      <w:r>
        <w:br/>
      </w:r>
      <w:r>
        <w:br/>
      </w:r>
      <w:r>
        <w:rPr>
          <w:rStyle w:val="textexposedshow"/>
        </w:rPr>
        <w:t>• Salud,</w:t>
      </w:r>
      <w:r>
        <w:br/>
      </w:r>
      <w:r>
        <w:rPr>
          <w:rStyle w:val="textexposedshow"/>
        </w:rPr>
        <w:t>• relaciones,</w:t>
      </w:r>
      <w:r>
        <w:br/>
      </w:r>
      <w:r>
        <w:rPr>
          <w:rStyle w:val="textexposedshow"/>
        </w:rPr>
        <w:t>• autoestima y autoimagen,</w:t>
      </w:r>
      <w:r>
        <w:br/>
      </w:r>
      <w:r>
        <w:rPr>
          <w:rStyle w:val="textexposedshow"/>
        </w:rPr>
        <w:t>• capacidad para tomar decisiones adecuadas,</w:t>
      </w:r>
      <w:r>
        <w:br/>
      </w:r>
      <w:r>
        <w:br/>
      </w:r>
      <w:r>
        <w:rPr>
          <w:rStyle w:val="textexposedshow"/>
        </w:rPr>
        <w:t>De esta manera, la crisis económica puede provocar crisis en otras áreas de nuestra vida, en momentos en los que, de por sí, estamos agobiados.</w:t>
      </w:r>
      <w:r>
        <w:br/>
      </w:r>
      <w:r>
        <w:br/>
      </w:r>
      <w:r>
        <w:rPr>
          <w:rStyle w:val="textexposedshow"/>
        </w:rPr>
        <w:t>Está comprobado que reaccionamos igual ante la crisis en sí, como ante la idea de que la crisis está próxima.</w:t>
      </w:r>
      <w:r>
        <w:br/>
      </w:r>
      <w:r>
        <w:br/>
      </w:r>
      <w:r>
        <w:rPr>
          <w:rStyle w:val="textexposedshow"/>
        </w:rPr>
        <w:t>Emocionalmente nos afecta igual, si la vivimos, como si estamos convencidos que la vamos a vivir, aunque al final, esto no suceda.</w:t>
      </w:r>
      <w:r>
        <w:br/>
      </w:r>
      <w:r>
        <w:lastRenderedPageBreak/>
        <w:br/>
      </w:r>
      <w:r>
        <w:rPr>
          <w:rStyle w:val="textexposedshow"/>
        </w:rPr>
        <w:t>¿Qué hacer?</w:t>
      </w:r>
      <w:r>
        <w:br/>
      </w:r>
      <w:r>
        <w:br/>
      </w:r>
      <w:r>
        <w:rPr>
          <w:rStyle w:val="textexposedshow"/>
        </w:rPr>
        <w:t>1. En primer lugar es importante, si tienes problemas en diferentes aspectos de tu vida, separarlos.</w:t>
      </w:r>
      <w:r>
        <w:br/>
      </w:r>
      <w:r>
        <w:rPr>
          <w:rStyle w:val="textexposedshow"/>
        </w:rPr>
        <w:t>¿Cómo?</w:t>
      </w:r>
      <w:r>
        <w:br/>
      </w:r>
      <w:r>
        <w:rPr>
          <w:rStyle w:val="textexposedshow"/>
        </w:rPr>
        <w:t>Utiliza una hoja de papel para cada situación o problema y escribe hasta arriba, el aspecto que vas a tratar en cada una.</w:t>
      </w:r>
      <w:r>
        <w:br/>
      </w:r>
      <w:r>
        <w:br/>
      </w:r>
      <w:r>
        <w:rPr>
          <w:rStyle w:val="textexposedshow"/>
        </w:rPr>
        <w:t>Por ejemplo:</w:t>
      </w:r>
      <w:r>
        <w:br/>
      </w:r>
      <w:r>
        <w:rPr>
          <w:rStyle w:val="textexposedshow"/>
        </w:rPr>
        <w:t>Situación económica en mi negocio, en mi casa, problemas con mi pareja, con mi jefe, salud, depresión, angustia, insomnio, problemas con mis hijos, etc.</w:t>
      </w:r>
      <w:r>
        <w:br/>
      </w:r>
      <w:r>
        <w:br/>
      </w:r>
      <w:r>
        <w:rPr>
          <w:rStyle w:val="textexposedshow"/>
        </w:rPr>
        <w:t>Si lo más importante es la situación económica, porque es la que inició o empeoró los demás problemas, empieza con esa hoja.</w:t>
      </w:r>
      <w:r>
        <w:br/>
      </w:r>
      <w:r>
        <w:br/>
      </w:r>
      <w:r>
        <w:rPr>
          <w:rStyle w:val="textexposedshow"/>
        </w:rPr>
        <w:t>Describe la situación, escribiendo únicamente los hechos.</w:t>
      </w:r>
      <w:r>
        <w:br/>
      </w:r>
      <w:r>
        <w:rPr>
          <w:rStyle w:val="textexposedshow"/>
        </w:rPr>
        <w:t>No la califiques como difícil, horrible, insoportable, etc.</w:t>
      </w:r>
      <w:r>
        <w:br/>
      </w:r>
      <w:r>
        <w:rPr>
          <w:rStyle w:val="textexposedshow"/>
        </w:rPr>
        <w:t>Trata de ser lo más realista posible, es decir, atente sólo a lo que está sucediendo en este momento y no a lo que crees que va a suceder.</w:t>
      </w:r>
      <w:r>
        <w:br/>
      </w:r>
      <w:r>
        <w:rPr>
          <w:rStyle w:val="textexposedshow"/>
        </w:rPr>
        <w:t>Trata de no exagerar.</w:t>
      </w:r>
      <w:r>
        <w:br/>
      </w:r>
      <w:r>
        <w:br/>
      </w:r>
      <w:r>
        <w:rPr>
          <w:rStyle w:val="textexposedshow"/>
        </w:rPr>
        <w:t>2. No permitas que tus pensamientos alimenten tus preocupaciones.</w:t>
      </w:r>
      <w:r>
        <w:br/>
      </w:r>
      <w:r>
        <w:rPr>
          <w:rStyle w:val="textexposedshow"/>
        </w:rPr>
        <w:t>Está comprobado, a nivel mundial, que alrededor del 75% de las preocupaciones de la gente, nunca suceden.</w:t>
      </w:r>
      <w:r>
        <w:br/>
      </w:r>
      <w:r>
        <w:br/>
      </w:r>
      <w:r>
        <w:rPr>
          <w:rStyle w:val="textexposedshow"/>
        </w:rPr>
        <w:t>Cuando empieces a preocuparte por algo que crees que va a pasar, pregúntate:</w:t>
      </w:r>
      <w:r>
        <w:br/>
      </w:r>
      <w:r>
        <w:rPr>
          <w:rStyle w:val="textexposedshow"/>
        </w:rPr>
        <w:t>¿Qué tan probable es que suceda, con la magnitud que lo estoy imaginando?</w:t>
      </w:r>
      <w:r>
        <w:br/>
      </w:r>
      <w:r>
        <w:br/>
      </w:r>
      <w:r>
        <w:rPr>
          <w:rStyle w:val="textexposedshow"/>
        </w:rPr>
        <w:t>Recuerda que nuestra imaginación no tiene límite y trabaja a una gran velocidad.</w:t>
      </w:r>
      <w:r>
        <w:br/>
      </w:r>
      <w:r>
        <w:rPr>
          <w:rStyle w:val="textexposedshow"/>
        </w:rPr>
        <w:t>La realidad nunca va a la par que la imaginación.</w:t>
      </w:r>
      <w:r>
        <w:br/>
      </w:r>
      <w:r>
        <w:rPr>
          <w:rStyle w:val="textexposedshow"/>
        </w:rPr>
        <w:t xml:space="preserve">Si </w:t>
      </w:r>
      <w:proofErr w:type="spellStart"/>
      <w:r>
        <w:rPr>
          <w:rStyle w:val="textexposedshow"/>
        </w:rPr>
        <w:t>estas</w:t>
      </w:r>
      <w:proofErr w:type="spellEnd"/>
      <w:r>
        <w:rPr>
          <w:rStyle w:val="textexposedshow"/>
        </w:rPr>
        <w:t xml:space="preserve"> muy estresado o tienes dudas de si estás angustiado o deprimido, pídele a alguien de confianza, que sea objetivo, que te ayude a analizar la situación.</w:t>
      </w:r>
      <w:r>
        <w:br/>
      </w:r>
      <w:r>
        <w:br/>
      </w:r>
      <w:r>
        <w:rPr>
          <w:rStyle w:val="textexposedshow"/>
        </w:rPr>
        <w:t>3. Enfrenta un día a la vez.</w:t>
      </w:r>
      <w:r>
        <w:br/>
      </w:r>
      <w:r>
        <w:rPr>
          <w:rStyle w:val="textexposedshow"/>
        </w:rPr>
        <w:t>No pierdas tiempo ni te angusties pensando en el ayer.</w:t>
      </w:r>
      <w:r>
        <w:br/>
      </w:r>
      <w:r>
        <w:rPr>
          <w:rStyle w:val="textexposedshow"/>
        </w:rPr>
        <w:t>El ayer ya pasó.</w:t>
      </w:r>
      <w:r>
        <w:br/>
      </w:r>
      <w:r>
        <w:rPr>
          <w:rStyle w:val="textexposedshow"/>
        </w:rPr>
        <w:t>Por mucho que hagas, te arrepientas o te regañes, no lo vas a poder cambiar.</w:t>
      </w:r>
      <w:r>
        <w:br/>
      </w:r>
      <w:r>
        <w:br/>
      </w:r>
      <w:r>
        <w:rPr>
          <w:rStyle w:val="textexposedshow"/>
        </w:rPr>
        <w:t>El mañana no ha llegado.</w:t>
      </w:r>
      <w:r>
        <w:br/>
      </w:r>
      <w:r>
        <w:rPr>
          <w:rStyle w:val="textexposedshow"/>
        </w:rPr>
        <w:t>Si vives en el mañana, preocupándote, descuidas el presente, que es el momento en el que podemos hacer algo positivo.</w:t>
      </w:r>
      <w:r>
        <w:br/>
      </w:r>
      <w:r>
        <w:rPr>
          <w:rStyle w:val="textexposedshow"/>
        </w:rPr>
        <w:t>Si puedes hacer algo para evitar un problema que se te va a presentar, hazlo hoy.</w:t>
      </w:r>
      <w:r>
        <w:br/>
      </w:r>
      <w:r>
        <w:rPr>
          <w:rStyle w:val="textexposedshow"/>
        </w:rPr>
        <w:t>Si necesitas actuar para cambiar una situación o solucionar un problema, actúa hoy.</w:t>
      </w:r>
      <w:r>
        <w:br/>
      </w:r>
      <w:r>
        <w:br/>
      </w:r>
      <w:r>
        <w:rPr>
          <w:rStyle w:val="textexposedshow"/>
        </w:rPr>
        <w:t>Pero no te pases parte de tu tiempo pensando en lo que tienes que hacer en un futuro o en lo que va a suceder el día de mañana.</w:t>
      </w:r>
      <w:r>
        <w:br/>
      </w:r>
      <w:r>
        <w:rPr>
          <w:rStyle w:val="textexposedshow"/>
        </w:rPr>
        <w:t>Es muy diferente planear una acción, que preocuparse o "rumiar" sobre una situación.</w:t>
      </w:r>
      <w:r>
        <w:br/>
      </w:r>
      <w:r>
        <w:rPr>
          <w:rStyle w:val="textexposedshow"/>
        </w:rPr>
        <w:lastRenderedPageBreak/>
        <w:t>La planeación tiene un principio y un fin.</w:t>
      </w:r>
      <w:r>
        <w:br/>
      </w:r>
      <w:r>
        <w:rPr>
          <w:rStyle w:val="textexposedshow"/>
        </w:rPr>
        <w:t>Es concreta y objetiva y una vez terminada, no sigues pensando en ese asunto.</w:t>
      </w:r>
      <w:r>
        <w:br/>
      </w:r>
      <w:r>
        <w:rPr>
          <w:rStyle w:val="textexposedshow"/>
        </w:rPr>
        <w:t>Simplemente analizas, decides y en el momento indicado, actúas.</w:t>
      </w:r>
      <w:r>
        <w:br/>
      </w:r>
      <w:r>
        <w:br/>
      </w:r>
      <w:r>
        <w:rPr>
          <w:rStyle w:val="textexposedshow"/>
        </w:rPr>
        <w:t>Pero la preocupación te acompaña día y noche.</w:t>
      </w:r>
      <w:r>
        <w:br/>
      </w:r>
      <w:r>
        <w:rPr>
          <w:rStyle w:val="textexposedshow"/>
        </w:rPr>
        <w:t>Te desgasta física y emocionalmente y te puede llevar a tomar malas decisiones.</w:t>
      </w:r>
      <w:r>
        <w:br/>
      </w:r>
      <w:r>
        <w:rPr>
          <w:rStyle w:val="textexposedshow"/>
        </w:rPr>
        <w:t>Cuando estás muy preocupado, difícilmente actúas y si lo haces, probablemente no obtienes los mejores resultados.</w:t>
      </w:r>
      <w:r>
        <w:br/>
      </w:r>
      <w:r>
        <w:br/>
      </w:r>
      <w:r>
        <w:rPr>
          <w:rStyle w:val="textexposedshow"/>
        </w:rPr>
        <w:t>4. Trabaja sobre tu autoestima y autoimagen.</w:t>
      </w:r>
      <w:r>
        <w:br/>
      </w:r>
      <w:r>
        <w:rPr>
          <w:rStyle w:val="textexposedshow"/>
        </w:rPr>
        <w:t>Las crisis y los momentos dolorosos, pueden afectar nuestra autoestima.</w:t>
      </w:r>
      <w:r>
        <w:br/>
      </w:r>
      <w:r>
        <w:rPr>
          <w:rStyle w:val="textexposedshow"/>
        </w:rPr>
        <w:t>Tendemos a culparnos de nuestros errores, a regañarnos o a sentirnos vulnerables o inseguros de cómo actuar.</w:t>
      </w:r>
      <w:r>
        <w:br/>
      </w:r>
      <w:r>
        <w:rPr>
          <w:rStyle w:val="textexposedshow"/>
        </w:rPr>
        <w:t>Mientras más baja nuestra autoestima, más nos afecta la situación y más trabajo nos cuesta enfrentarla.</w:t>
      </w:r>
      <w:r>
        <w:br/>
      </w:r>
      <w:r>
        <w:br/>
      </w:r>
      <w:r>
        <w:rPr>
          <w:rStyle w:val="textexposedshow"/>
        </w:rPr>
        <w:t>5. Pide ayuda si la necesitas.</w:t>
      </w:r>
      <w:r>
        <w:br/>
      </w:r>
      <w:r>
        <w:rPr>
          <w:rStyle w:val="textexposedshow"/>
        </w:rPr>
        <w:t>Nadie es experto en todo.</w:t>
      </w:r>
      <w:r>
        <w:br/>
      </w:r>
      <w:r>
        <w:rPr>
          <w:rStyle w:val="textexposedshow"/>
        </w:rPr>
        <w:t>Si necesitas ayuda o un consejo en finanzas, pídelo.</w:t>
      </w:r>
      <w:r>
        <w:br/>
      </w:r>
      <w:r>
        <w:rPr>
          <w:rStyle w:val="textexposedshow"/>
        </w:rPr>
        <w:t>Si tienes problemas con tu pareja, de salud o de cualquier otro tipo y no los puedes resolver solo, busca la información o la ayuda que necesites.</w:t>
      </w:r>
      <w:r>
        <w:br/>
      </w:r>
      <w:r>
        <w:br/>
      </w:r>
      <w:r>
        <w:rPr>
          <w:rStyle w:val="textexposedshow"/>
        </w:rPr>
        <w:t>Así como cuando tu coche se descompone, lo llevas al taller y si tienes una molestia en los dientes, vas con el dentista, si cualquier área de tu vida necesita atención, no tiene nada de malo que la busques.</w:t>
      </w:r>
      <w:r>
        <w:br/>
      </w:r>
      <w:r>
        <w:br/>
      </w:r>
      <w:r>
        <w:rPr>
          <w:rStyle w:val="textexposedshow"/>
        </w:rPr>
        <w:t>Con frecuencia, no vemos las soluciones porque estamos demasiado inmersos en los problemas, necesitamos poder ver la situación desde "afuera" o pedirle a alguien que está afuera, que vea las cosas con más objetividad y claridad y nos oriente.</w:t>
      </w:r>
      <w:r>
        <w:br/>
      </w:r>
      <w:r>
        <w:br/>
      </w:r>
      <w:r>
        <w:rPr>
          <w:rStyle w:val="textexposedshow"/>
        </w:rPr>
        <w:t>6. Aprende a salir de tu zona de confort.</w:t>
      </w:r>
      <w:r>
        <w:br/>
      </w:r>
      <w:r>
        <w:rPr>
          <w:rStyle w:val="textexposedshow"/>
        </w:rPr>
        <w:t>Las situaciones de crisis se dan, generalmente, por cambios importantes e inesperados.</w:t>
      </w:r>
      <w:r>
        <w:br/>
      </w:r>
      <w:r>
        <w:rPr>
          <w:rStyle w:val="textexposedshow"/>
        </w:rPr>
        <w:t>Con frecuencia esos cambios no dependen de nosotros, por lo que no podemos regresar a la situación anterior.</w:t>
      </w:r>
      <w:r>
        <w:br/>
      </w:r>
      <w:r>
        <w:br/>
      </w:r>
      <w:r>
        <w:rPr>
          <w:rStyle w:val="textexposedshow"/>
        </w:rPr>
        <w:t>Cuando esto sucede, las conductas que usualmente presentamos son poco eficaces, por lo que necesitamos buscar nuevas respuestas.</w:t>
      </w:r>
      <w:r>
        <w:br/>
      </w:r>
      <w:r>
        <w:rPr>
          <w:rStyle w:val="textexposedshow"/>
        </w:rPr>
        <w:t>Para poder encontrarlas y llevarlas a cabo, necesitamos ser flexibles y estar dispuestos a tolerar la incomodidad y el estrés que cualquier situación nueva y desconocida puede generarnos.</w:t>
      </w:r>
      <w:r>
        <w:br/>
      </w:r>
      <w:r>
        <w:rPr>
          <w:rStyle w:val="textexposedshow"/>
        </w:rPr>
        <w:t>Pero si no estamos dispuestos a salir de nuestra zona de comodidad (confort) y nos afianzamos a lo anterior, no vamos a encontrar las mejores soluciones y el sufrimiento va a ser mucho más intenso.</w:t>
      </w:r>
      <w:r>
        <w:br/>
      </w:r>
      <w:r>
        <w:br/>
      </w:r>
      <w:r>
        <w:rPr>
          <w:rStyle w:val="textexposedshow"/>
        </w:rPr>
        <w:t>Además, es importante aceptar que los cambios son parte de la vida y se van, a dar nos guste o no.</w:t>
      </w:r>
      <w:r>
        <w:br/>
      </w:r>
      <w:r>
        <w:rPr>
          <w:rStyle w:val="textexposedshow"/>
        </w:rPr>
        <w:t>Por lo tanto, lo mejor es aceptarlos y tratar de adaptarnos lo mejor posible, para aprovecharlos y obtener beneficios de ellos.</w:t>
      </w:r>
      <w:r>
        <w:br/>
      </w:r>
      <w:r>
        <w:lastRenderedPageBreak/>
        <w:br/>
      </w:r>
      <w:r>
        <w:rPr>
          <w:rStyle w:val="textexposedshow"/>
        </w:rPr>
        <w:t>7. Se perseverante, pero yendo por el camino adecuado.</w:t>
      </w:r>
      <w:r>
        <w:br/>
      </w:r>
      <w:r>
        <w:rPr>
          <w:rStyle w:val="textexposedshow"/>
        </w:rPr>
        <w:t>Cuando empezamos algo nuevo, nos enfrentamos a un cambio, etc., hay muchas cosas que no sabemos hacer o nos cuestan trabajo.</w:t>
      </w:r>
      <w:r>
        <w:br/>
      </w:r>
      <w:r>
        <w:rPr>
          <w:rStyle w:val="textexposedshow"/>
        </w:rPr>
        <w:t>No te desanimes.</w:t>
      </w:r>
      <w:r>
        <w:br/>
      </w:r>
      <w:r>
        <w:rPr>
          <w:rStyle w:val="textexposedshow"/>
        </w:rPr>
        <w:t>Persevera, para que las aprendas y se vuelvan conocidas y fáciles.</w:t>
      </w:r>
      <w:r>
        <w:br/>
      </w:r>
      <w:r>
        <w:rPr>
          <w:rStyle w:val="textexposedshow"/>
        </w:rPr>
        <w:t>Pero no perseveres, en lo que veas que no te da resultado.</w:t>
      </w:r>
      <w:r>
        <w:br/>
      </w:r>
      <w:r>
        <w:br/>
      </w:r>
      <w:r>
        <w:rPr>
          <w:rStyle w:val="textexposedshow"/>
        </w:rPr>
        <w:t xml:space="preserve">Agradecemos a Silvia </w:t>
      </w:r>
      <w:proofErr w:type="spellStart"/>
      <w:r>
        <w:rPr>
          <w:rStyle w:val="textexposedshow"/>
        </w:rPr>
        <w:t>Russek</w:t>
      </w:r>
      <w:proofErr w:type="spellEnd"/>
      <w:r>
        <w:rPr>
          <w:rStyle w:val="textexposedshow"/>
        </w:rPr>
        <w:t xml:space="preserve"> y su libro “No sufras las crisis, resuélvelas”</w:t>
      </w:r>
    </w:p>
    <w:sectPr w:rsidR="00075A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FAF"/>
    <w:rsid w:val="00075A3C"/>
    <w:rsid w:val="00B2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038D8-D9D6-403C-AFAF-DDB386303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B27FAF"/>
  </w:style>
  <w:style w:type="character" w:customStyle="1" w:styleId="textexposedshow">
    <w:name w:val="text_exposed_show"/>
    <w:basedOn w:val="Fuentedeprrafopredeter"/>
    <w:rsid w:val="00B27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2013-06-08T15:07:00Z</dcterms:created>
  <dcterms:modified xsi:type="dcterms:W3CDTF">2013-06-08T15:08:00Z</dcterms:modified>
</cp:coreProperties>
</file>