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74B6" w:rsidRPr="00E674B6" w:rsidRDefault="00E674B6">
      <w:pPr>
        <w:rPr>
          <w:rStyle w:val="hascaption"/>
          <w:b/>
        </w:rPr>
      </w:pPr>
      <w:r>
        <w:br/>
      </w:r>
      <w:r w:rsidRPr="00E674B6">
        <w:rPr>
          <w:rStyle w:val="hascaption"/>
          <w:b/>
        </w:rPr>
        <w:t>OSTEOPOROSIS, CUANDO LAS FRACTURAS PUEDEN SER UN HÁBITO…</w:t>
      </w:r>
    </w:p>
    <w:p w:rsidR="00E674B6" w:rsidRDefault="00E674B6">
      <w:pPr>
        <w:rPr>
          <w:rStyle w:val="hascaption"/>
        </w:rPr>
      </w:pPr>
      <w:r>
        <w:rPr>
          <w:noProof/>
          <w:lang w:eastAsia="es-ES"/>
        </w:rPr>
        <w:drawing>
          <wp:inline distT="0" distB="0" distL="0" distR="0">
            <wp:extent cx="4953000" cy="6943725"/>
            <wp:effectExtent l="0" t="0" r="0" b="9525"/>
            <wp:docPr id="1" name="Imagen 1" descr="https://fbcdn-sphotos-f-a.akamaihd.net/hphotos-ak-ash4/1000831_476871105723806_83540690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ash4/1000831_476871105723806_83540690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53000" cy="6943725"/>
                    </a:xfrm>
                    <a:prstGeom prst="rect">
                      <a:avLst/>
                    </a:prstGeom>
                    <a:noFill/>
                    <a:ln>
                      <a:noFill/>
                    </a:ln>
                  </pic:spPr>
                </pic:pic>
              </a:graphicData>
            </a:graphic>
          </wp:inline>
        </w:drawing>
      </w:r>
      <w:bookmarkStart w:id="0" w:name="_GoBack"/>
      <w:bookmarkEnd w:id="0"/>
    </w:p>
    <w:p w:rsidR="00DA7914" w:rsidRDefault="00E674B6">
      <w:r>
        <w:rPr>
          <w:rStyle w:val="hascaption"/>
        </w:rPr>
        <w:t xml:space="preserve"> UN MAL QUE AFECTA A 1 DE CADA 5 MUJERES, ¿CUÁLES SON LOS FACTORES DE RIESGO A TENER EN CUENTA?, UN COMPLETO INFORME DE LA ENFERMEDAD, LOS EJERCICIOS QUE AYUDAN, LA PREVENCIÓN DESDE LA ADOLESCENCIA Y LA DIETA CORRECTA CON UN APARTADO ESPECIAL SOBRE LA DIETA ALCALINA. Y QUÉ HACEMOS DESDE LA REFLEXOLOGÍA.</w:t>
      </w:r>
      <w:r>
        <w:br/>
      </w:r>
      <w:r>
        <w:br/>
      </w:r>
      <w:r>
        <w:rPr>
          <w:rStyle w:val="hascaption"/>
        </w:rPr>
        <w:t>Osteoporosis</w:t>
      </w:r>
      <w:r>
        <w:br/>
      </w:r>
      <w:r>
        <w:rPr>
          <w:rStyle w:val="hascaption"/>
        </w:rPr>
        <w:t>Es el adelgaza</w:t>
      </w:r>
      <w:r>
        <w:rPr>
          <w:rStyle w:val="textexposedshow"/>
        </w:rPr>
        <w:t>miento del tejido óseo y la pérdida de la densidad en los huesos con el tiempo.</w:t>
      </w:r>
      <w:r>
        <w:br/>
      </w:r>
      <w:r>
        <w:lastRenderedPageBreak/>
        <w:br/>
      </w:r>
      <w:r>
        <w:rPr>
          <w:rStyle w:val="textexposedshow"/>
        </w:rPr>
        <w:t>Causas</w:t>
      </w:r>
      <w:r>
        <w:br/>
      </w:r>
      <w:r>
        <w:rPr>
          <w:rStyle w:val="textexposedshow"/>
        </w:rPr>
        <w:t>La osteoporosis es el tipo más común de enfermedad ósea.</w:t>
      </w:r>
      <w:r>
        <w:br/>
      </w:r>
      <w:r>
        <w:rPr>
          <w:rStyle w:val="textexposedshow"/>
        </w:rPr>
        <w:t>Los investigadores estiman que 1 de cada 5 mujeres estadounidenses mayores de 50 años presenta osteoporosis. Cerca de la mitad de todas las mujeres mayores de 50 años tendrá una fractura de cadera, de muñeca o de vértebras (huesos de la columna).</w:t>
      </w:r>
      <w:r>
        <w:br/>
      </w:r>
      <w:r>
        <w:rPr>
          <w:rStyle w:val="textexposedshow"/>
        </w:rPr>
        <w:t>La osteoporosis se presenta cuando el organismo no es capaz de formar suficiente hueso nuevo, cuando gran cantidad del hueso antiguo es reabsorbido por el cuerpo o en ambos casos.</w:t>
      </w:r>
      <w:r>
        <w:br/>
      </w:r>
      <w:r>
        <w:rPr>
          <w:rStyle w:val="textexposedshow"/>
        </w:rPr>
        <w:t>El calcio y el fósforo son dos minerales esenciales para la formación normal del hueso. A lo largo de la juventud, el cuerpo utiliza estos minerales para producir huesos. Si uno no obtiene suficiente calcio o si el cuerpo no absorbe suficiente calcio de la dieta, se puede afectar la formación del hueso y los tejidos óseos.</w:t>
      </w:r>
      <w:r>
        <w:br/>
      </w:r>
      <w:r>
        <w:rPr>
          <w:rStyle w:val="textexposedshow"/>
        </w:rPr>
        <w:t>A medida que uno envejece, el calcio y el fósforo pueden ser reabsorbidos de nuevo en el organismo desde los huesos, lo cual hace que el tejido óseo sea más débil. Esto puede provocar huesos frágiles y quebradizos que son más propensos a fracturas, incluso sin que se presente una lesión.</w:t>
      </w:r>
      <w:r>
        <w:br/>
      </w:r>
      <w:r>
        <w:rPr>
          <w:rStyle w:val="textexposedshow"/>
        </w:rPr>
        <w:t>Por lo general, la pérdida ocurre de manera gradual en un período de años y, muchas veces, la persona sufrirá una fractura antes de darse cuenta de la presencia de la enfermedad. Cuando esto ocurre, la enfermedad ya se encuentra en sus etapas avanzadas y el daño es grave.</w:t>
      </w:r>
      <w:r>
        <w:br/>
      </w:r>
      <w:r>
        <w:rPr>
          <w:rStyle w:val="textexposedshow"/>
        </w:rPr>
        <w:t>Las causas principales de la osteoporosis son la disminución de los niveles de estrógenos en las mujeres en el momento de la menopausia y la disminución de la testosterona en los hombres. Las mujeres mayores de 50 años y los hombres mayores de 70 tienen un riesgo más alto de sufrir osteoporosis.</w:t>
      </w:r>
      <w:r>
        <w:br/>
      </w:r>
      <w:r>
        <w:rPr>
          <w:rStyle w:val="textexposedshow"/>
        </w:rPr>
        <w:t>Otras causas abarcan:</w:t>
      </w:r>
      <w:r>
        <w:br/>
      </w:r>
      <w:r>
        <w:rPr>
          <w:rStyle w:val="textexposedshow"/>
        </w:rPr>
        <w:t>• Estar reducido a una cama.</w:t>
      </w:r>
      <w:r>
        <w:br/>
      </w:r>
      <w:r>
        <w:rPr>
          <w:rStyle w:val="textexposedshow"/>
        </w:rPr>
        <w:t xml:space="preserve">• Artritis </w:t>
      </w:r>
      <w:proofErr w:type="spellStart"/>
      <w:r>
        <w:rPr>
          <w:rStyle w:val="textexposedshow"/>
        </w:rPr>
        <w:t>reumatoidea</w:t>
      </w:r>
      <w:proofErr w:type="spellEnd"/>
      <w:r>
        <w:rPr>
          <w:rStyle w:val="textexposedshow"/>
        </w:rPr>
        <w:t xml:space="preserve"> crónica, nefropatía crónica, trastornos alimentarios.</w:t>
      </w:r>
      <w:r>
        <w:br/>
      </w:r>
      <w:r>
        <w:rPr>
          <w:rStyle w:val="textexposedshow"/>
        </w:rPr>
        <w:t xml:space="preserve">• Tomar </w:t>
      </w:r>
      <w:proofErr w:type="spellStart"/>
      <w:r>
        <w:rPr>
          <w:rStyle w:val="textexposedshow"/>
        </w:rPr>
        <w:t>corticosteroides</w:t>
      </w:r>
      <w:proofErr w:type="spellEnd"/>
      <w:r>
        <w:rPr>
          <w:rStyle w:val="textexposedshow"/>
        </w:rPr>
        <w:t xml:space="preserve"> (</w:t>
      </w:r>
      <w:proofErr w:type="spellStart"/>
      <w:r>
        <w:rPr>
          <w:rStyle w:val="textexposedshow"/>
        </w:rPr>
        <w:t>prednisona</w:t>
      </w:r>
      <w:proofErr w:type="spellEnd"/>
      <w:r>
        <w:rPr>
          <w:rStyle w:val="textexposedshow"/>
        </w:rPr>
        <w:t xml:space="preserve">, </w:t>
      </w:r>
      <w:proofErr w:type="spellStart"/>
      <w:r>
        <w:rPr>
          <w:rStyle w:val="textexposedshow"/>
        </w:rPr>
        <w:t>metilprednisolona</w:t>
      </w:r>
      <w:proofErr w:type="spellEnd"/>
      <w:r>
        <w:rPr>
          <w:rStyle w:val="textexposedshow"/>
        </w:rPr>
        <w:t>) todos los días por más de tres meses o tomar algunos anticonvulsivos.</w:t>
      </w:r>
      <w:r>
        <w:br/>
      </w:r>
      <w:r>
        <w:rPr>
          <w:rStyle w:val="textexposedshow"/>
        </w:rPr>
        <w:t>• Hiperparatiroidismo.</w:t>
      </w:r>
      <w:r>
        <w:br/>
      </w:r>
      <w:r>
        <w:rPr>
          <w:rStyle w:val="textexposedshow"/>
        </w:rPr>
        <w:t>• Deficiencia de vitamina D.</w:t>
      </w:r>
      <w:r>
        <w:br/>
      </w:r>
      <w:r>
        <w:rPr>
          <w:rStyle w:val="textexposedshow"/>
        </w:rPr>
        <w:t>Las mujeres blancas, en especial aquéllas con un antecedente familiar de osteoporosis, tienen un riesgo superior al promedio de padecer la enfermedad. Otros factores de riesgo abarcan:</w:t>
      </w:r>
      <w:r>
        <w:br/>
      </w:r>
      <w:r>
        <w:rPr>
          <w:rStyle w:val="textexposedshow"/>
        </w:rPr>
        <w:t>• Ausencia de períodos menstruales (amenorrea) por mucho tiempo.</w:t>
      </w:r>
      <w:r>
        <w:br/>
      </w:r>
      <w:r>
        <w:rPr>
          <w:rStyle w:val="textexposedshow"/>
        </w:rPr>
        <w:t>• Tomar una gran cantidad de alcohol.</w:t>
      </w:r>
      <w:r>
        <w:br/>
      </w:r>
      <w:r>
        <w:rPr>
          <w:rStyle w:val="textexposedshow"/>
        </w:rPr>
        <w:t>• Antecedentes familiares de osteoporosis.</w:t>
      </w:r>
      <w:r>
        <w:br/>
      </w:r>
      <w:r>
        <w:rPr>
          <w:rStyle w:val="textexposedshow"/>
        </w:rPr>
        <w:t>• Antecedentes de tratamiento con hormonas para el cáncer de mama o de próstata.</w:t>
      </w:r>
      <w:r>
        <w:br/>
      </w:r>
      <w:r>
        <w:rPr>
          <w:rStyle w:val="textexposedshow"/>
        </w:rPr>
        <w:t>• Bajo peso corporal.</w:t>
      </w:r>
      <w:r>
        <w:br/>
      </w:r>
      <w:r>
        <w:rPr>
          <w:rStyle w:val="textexposedshow"/>
        </w:rPr>
        <w:t>• Tabaquismo.</w:t>
      </w:r>
      <w:r>
        <w:br/>
      </w:r>
      <w:r>
        <w:rPr>
          <w:rStyle w:val="textexposedshow"/>
        </w:rPr>
        <w:t>• Muy poco calcio en la dieta.</w:t>
      </w:r>
      <w:r>
        <w:br/>
      </w:r>
      <w:r>
        <w:rPr>
          <w:rStyle w:val="textexposedshow"/>
        </w:rPr>
        <w:t>Síntomas</w:t>
      </w:r>
      <w:r>
        <w:br/>
      </w:r>
      <w:r>
        <w:rPr>
          <w:rStyle w:val="textexposedshow"/>
        </w:rPr>
        <w:t>No se presentan síntomas en las primeras etapas de la enfermedad.</w:t>
      </w:r>
      <w:r>
        <w:br/>
      </w:r>
      <w:r>
        <w:rPr>
          <w:rStyle w:val="textexposedshow"/>
        </w:rPr>
        <w:t>Los síntomas que se presentan en la enfermedad avanzada son:</w:t>
      </w:r>
      <w:r>
        <w:br/>
      </w:r>
      <w:r>
        <w:rPr>
          <w:rStyle w:val="textexposedshow"/>
        </w:rPr>
        <w:t>• Dolor o sensibilidad ósea</w:t>
      </w:r>
      <w:r>
        <w:br/>
      </w:r>
      <w:r>
        <w:rPr>
          <w:rStyle w:val="textexposedshow"/>
        </w:rPr>
        <w:t>• Fracturas con poco o ningún traumatismo</w:t>
      </w:r>
      <w:r>
        <w:br/>
      </w:r>
      <w:r>
        <w:rPr>
          <w:rStyle w:val="textexposedshow"/>
        </w:rPr>
        <w:t>• Pérdida de estatura (hasta 6 pulgadas) con el tiempo</w:t>
      </w:r>
      <w:r>
        <w:br/>
      </w:r>
      <w:r>
        <w:rPr>
          <w:rStyle w:val="textexposedshow"/>
        </w:rPr>
        <w:t>• Lumbago debido a fracturas de los huesos de la columna</w:t>
      </w:r>
      <w:r>
        <w:br/>
      </w:r>
      <w:r>
        <w:rPr>
          <w:rStyle w:val="textexposedshow"/>
        </w:rPr>
        <w:t>• Dolor de cuello debido a fracturas de los huesos de la columna</w:t>
      </w:r>
      <w:r>
        <w:br/>
      </w:r>
      <w:r>
        <w:rPr>
          <w:rStyle w:val="textexposedshow"/>
        </w:rPr>
        <w:lastRenderedPageBreak/>
        <w:t>• Postura encorvada o cifosis, también llamada "joroba de viuda"</w:t>
      </w:r>
      <w:r>
        <w:br/>
      </w:r>
      <w:r>
        <w:br/>
      </w:r>
      <w:r>
        <w:rPr>
          <w:rStyle w:val="textexposedshow"/>
        </w:rPr>
        <w:t>Pruebas y exámenes</w:t>
      </w:r>
      <w:r>
        <w:br/>
      </w:r>
      <w:r>
        <w:rPr>
          <w:rStyle w:val="textexposedshow"/>
        </w:rPr>
        <w:t xml:space="preserve">El examen de la densidad mineral ósea (específicamente una densitometría o una </w:t>
      </w:r>
      <w:proofErr w:type="spellStart"/>
      <w:r>
        <w:rPr>
          <w:rStyle w:val="textexposedshow"/>
        </w:rPr>
        <w:t>radioabsorciometría</w:t>
      </w:r>
      <w:proofErr w:type="spellEnd"/>
      <w:r>
        <w:rPr>
          <w:rStyle w:val="textexposedshow"/>
        </w:rPr>
        <w:t xml:space="preserve"> de doble energía, DEXA, por sus siglas en inglés) mide la cantidad de hueso que uno tiene. El médico emplea este examen para predecir el riesgo que uno tiene de fracturas óseas en el futuro. Para obtener información sobre cuándo hacerse este examen, ver examen de la densidad ósea.</w:t>
      </w:r>
      <w:r>
        <w:br/>
      </w:r>
      <w:r>
        <w:rPr>
          <w:rStyle w:val="textexposedshow"/>
        </w:rPr>
        <w:t>En raras ocasiones, se puede utilizar un tipo especial de tomografía computarizada de la columna vertebral que puede mostrar pérdida de la densidad mineral ósea, la tomografía computarizada cuantitativa (TCC).</w:t>
      </w:r>
      <w:r>
        <w:br/>
      </w:r>
      <w:r>
        <w:rPr>
          <w:rStyle w:val="textexposedshow"/>
        </w:rPr>
        <w:t>En casos graves, una radiografía de la columna vertebral o de la cadera puede mostrar fractura o aplastamiento vertebral. Sin embargo, las radiografías simples de los huesos no son muy precisas para predecir si alguien probablemente ha de tener o no osteoporosis.</w:t>
      </w:r>
      <w:r>
        <w:br/>
      </w:r>
      <w:r>
        <w:rPr>
          <w:rStyle w:val="textexposedshow"/>
        </w:rPr>
        <w:t>Es posible que usted necesite otros exámenes de sangre y orina si se cree que su osteoporosis se debe a una afección médica, más bien que a la simple pérdida ósea normal que se observa al envejecer.</w:t>
      </w:r>
      <w:r>
        <w:br/>
      </w:r>
      <w:r>
        <w:br/>
      </w:r>
      <w:r>
        <w:rPr>
          <w:rStyle w:val="textexposedshow"/>
        </w:rPr>
        <w:t>Tratamiento</w:t>
      </w:r>
      <w:r>
        <w:br/>
      </w:r>
      <w:r>
        <w:rPr>
          <w:rStyle w:val="textexposedshow"/>
        </w:rPr>
        <w:t>Los objetivos del tratamiento para la osteoporosis son:</w:t>
      </w:r>
      <w:r>
        <w:br/>
      </w:r>
      <w:r>
        <w:rPr>
          <w:rStyle w:val="textexposedshow"/>
        </w:rPr>
        <w:t>• Controlar el dolor asociado con la enfermedad</w:t>
      </w:r>
      <w:r>
        <w:br/>
      </w:r>
      <w:r>
        <w:rPr>
          <w:rStyle w:val="textexposedshow"/>
        </w:rPr>
        <w:t>• Retardar o detener el proceso de pérdida ósea</w:t>
      </w:r>
      <w:r>
        <w:br/>
      </w:r>
      <w:r>
        <w:rPr>
          <w:rStyle w:val="textexposedshow"/>
        </w:rPr>
        <w:t>• Prevenir fracturas con medicamentos que fortalezcan el hueso</w:t>
      </w:r>
      <w:r>
        <w:br/>
      </w:r>
      <w:r>
        <w:rPr>
          <w:rStyle w:val="textexposedshow"/>
        </w:rPr>
        <w:t>• Minimizar el riesgo de caídas que podrían causar fracturas</w:t>
      </w:r>
      <w:r>
        <w:br/>
      </w:r>
      <w:r>
        <w:rPr>
          <w:rStyle w:val="textexposedshow"/>
        </w:rPr>
        <w:t>Existen algunos tratamientos diferentes para la osteoporosis, incluyendo cambios en el estilo de vida y una diversidad de medicamentos.</w:t>
      </w:r>
      <w:r>
        <w:br/>
      </w:r>
      <w:r>
        <w:rPr>
          <w:rStyle w:val="textexposedshow"/>
        </w:rPr>
        <w:t>Los medicamentos se utilizan para fortalecer los huesos cuando:</w:t>
      </w:r>
      <w:r>
        <w:br/>
      </w:r>
      <w:r>
        <w:rPr>
          <w:rStyle w:val="textexposedshow"/>
        </w:rPr>
        <w:t>• Se ha diagnosticado osteoporosis por medio de un estudio de densidad ósea</w:t>
      </w:r>
      <w:r>
        <w:br/>
      </w:r>
      <w:r>
        <w:rPr>
          <w:rStyle w:val="textexposedshow"/>
        </w:rPr>
        <w:t>• Se ha diagnosticado osteopenia (huesos delgados, pero no osteoporosis) por medio de un estudio de densidad ósea, si se ha presentado una fractura de hueso</w:t>
      </w:r>
      <w:r>
        <w:br/>
      </w:r>
      <w:r>
        <w:rPr>
          <w:rStyle w:val="textexposedshow"/>
        </w:rPr>
        <w:t>BIFOSFONATOS:</w:t>
      </w:r>
      <w:r>
        <w:br/>
      </w:r>
      <w:r>
        <w:rPr>
          <w:rStyle w:val="textexposedshow"/>
        </w:rPr>
        <w:t xml:space="preserve">Los </w:t>
      </w:r>
      <w:proofErr w:type="spellStart"/>
      <w:r>
        <w:rPr>
          <w:rStyle w:val="textexposedshow"/>
        </w:rPr>
        <w:t>bifosfonatos</w:t>
      </w:r>
      <w:proofErr w:type="spellEnd"/>
      <w:r>
        <w:rPr>
          <w:rStyle w:val="textexposedshow"/>
        </w:rPr>
        <w:t xml:space="preserve"> los fármacos principales empleados tanto para prevenir como para tratar la osteoporosis en mujeres posmenopáusicas.</w:t>
      </w:r>
      <w:r>
        <w:br/>
      </w:r>
      <w:r>
        <w:rPr>
          <w:rStyle w:val="textexposedshow"/>
        </w:rPr>
        <w:t xml:space="preserve">• Los </w:t>
      </w:r>
      <w:proofErr w:type="spellStart"/>
      <w:r>
        <w:rPr>
          <w:rStyle w:val="textexposedshow"/>
        </w:rPr>
        <w:t>bifosfonatos</w:t>
      </w:r>
      <w:proofErr w:type="spellEnd"/>
      <w:r>
        <w:rPr>
          <w:rStyle w:val="textexposedshow"/>
        </w:rPr>
        <w:t xml:space="preserve"> tomados por vía oral incluyen </w:t>
      </w:r>
      <w:proofErr w:type="spellStart"/>
      <w:r>
        <w:rPr>
          <w:rStyle w:val="textexposedshow"/>
        </w:rPr>
        <w:t>alendronato</w:t>
      </w:r>
      <w:proofErr w:type="spellEnd"/>
      <w:r>
        <w:rPr>
          <w:rStyle w:val="textexposedshow"/>
        </w:rPr>
        <w:t xml:space="preserve"> (</w:t>
      </w:r>
      <w:proofErr w:type="spellStart"/>
      <w:r>
        <w:rPr>
          <w:rStyle w:val="textexposedshow"/>
        </w:rPr>
        <w:t>Fosamax</w:t>
      </w:r>
      <w:proofErr w:type="spellEnd"/>
      <w:r>
        <w:rPr>
          <w:rStyle w:val="textexposedshow"/>
        </w:rPr>
        <w:t xml:space="preserve">), </w:t>
      </w:r>
      <w:proofErr w:type="spellStart"/>
      <w:r>
        <w:rPr>
          <w:rStyle w:val="textexposedshow"/>
        </w:rPr>
        <w:t>ibandronato</w:t>
      </w:r>
      <w:proofErr w:type="spellEnd"/>
      <w:r>
        <w:rPr>
          <w:rStyle w:val="textexposedshow"/>
        </w:rPr>
        <w:t xml:space="preserve"> (</w:t>
      </w:r>
      <w:proofErr w:type="spellStart"/>
      <w:r>
        <w:rPr>
          <w:rStyle w:val="textexposedshow"/>
        </w:rPr>
        <w:t>Boniva</w:t>
      </w:r>
      <w:proofErr w:type="spellEnd"/>
      <w:r>
        <w:rPr>
          <w:rStyle w:val="textexposedshow"/>
        </w:rPr>
        <w:t xml:space="preserve">) y </w:t>
      </w:r>
      <w:proofErr w:type="spellStart"/>
      <w:r>
        <w:rPr>
          <w:rStyle w:val="textexposedshow"/>
        </w:rPr>
        <w:t>risedronato</w:t>
      </w:r>
      <w:proofErr w:type="spellEnd"/>
      <w:r>
        <w:rPr>
          <w:rStyle w:val="textexposedshow"/>
        </w:rPr>
        <w:t xml:space="preserve"> (</w:t>
      </w:r>
      <w:proofErr w:type="spellStart"/>
      <w:r>
        <w:rPr>
          <w:rStyle w:val="textexposedshow"/>
        </w:rPr>
        <w:t>Actonel</w:t>
      </w:r>
      <w:proofErr w:type="spellEnd"/>
      <w:r>
        <w:rPr>
          <w:rStyle w:val="textexposedshow"/>
        </w:rPr>
        <w:t>). La mayoría se toma por vía oral, generalmente una vez a la semana o una vez al mes.</w:t>
      </w:r>
      <w:r>
        <w:br/>
      </w:r>
      <w:r>
        <w:rPr>
          <w:rStyle w:val="textexposedshow"/>
        </w:rPr>
        <w:t xml:space="preserve">• Los </w:t>
      </w:r>
      <w:proofErr w:type="spellStart"/>
      <w:r>
        <w:rPr>
          <w:rStyle w:val="textexposedshow"/>
        </w:rPr>
        <w:t>bifosfonatos</w:t>
      </w:r>
      <w:proofErr w:type="spellEnd"/>
      <w:r>
        <w:rPr>
          <w:rStyle w:val="textexposedshow"/>
        </w:rPr>
        <w:t xml:space="preserve"> administrado por vía intravenosa se toman con menos frecuencia.</w:t>
      </w:r>
      <w:r>
        <w:br/>
      </w:r>
      <w:r>
        <w:rPr>
          <w:rStyle w:val="textexposedshow"/>
        </w:rPr>
        <w:t>CALCITONINA</w:t>
      </w:r>
      <w:r>
        <w:br/>
      </w:r>
      <w:r>
        <w:rPr>
          <w:rStyle w:val="textexposedshow"/>
        </w:rPr>
        <w:t>Se presenta en aerosol nasal e inyección. Es un medicamento que retarda la velocidad de pérdida ósea y alivia el dolor en los huesos. Los principales efectos secundarios de la calcitonina son la irritación nasal de la presentación en aerosol y náuseas de la presentación inyectable.</w:t>
      </w:r>
      <w:r>
        <w:br/>
      </w:r>
      <w:r>
        <w:rPr>
          <w:rStyle w:val="textexposedshow"/>
        </w:rPr>
        <w:t xml:space="preserve">La calcitonina parece ser menos efectiva que los </w:t>
      </w:r>
      <w:proofErr w:type="spellStart"/>
      <w:r>
        <w:rPr>
          <w:rStyle w:val="textexposedshow"/>
        </w:rPr>
        <w:t>bifosfonatos</w:t>
      </w:r>
      <w:proofErr w:type="spellEnd"/>
      <w:r>
        <w:rPr>
          <w:rStyle w:val="textexposedshow"/>
        </w:rPr>
        <w:t>.</w:t>
      </w:r>
      <w:r>
        <w:br/>
      </w:r>
      <w:r>
        <w:rPr>
          <w:rStyle w:val="textexposedshow"/>
        </w:rPr>
        <w:t>HORMONOTERAPIA</w:t>
      </w:r>
      <w:r>
        <w:br/>
      </w:r>
      <w:r>
        <w:rPr>
          <w:rStyle w:val="textexposedshow"/>
        </w:rPr>
        <w:t xml:space="preserve">La </w:t>
      </w:r>
      <w:proofErr w:type="spellStart"/>
      <w:r>
        <w:rPr>
          <w:rStyle w:val="textexposedshow"/>
        </w:rPr>
        <w:t>estrogenoterapia</w:t>
      </w:r>
      <w:proofErr w:type="spellEnd"/>
      <w:r>
        <w:rPr>
          <w:rStyle w:val="textexposedshow"/>
        </w:rPr>
        <w:t xml:space="preserve"> o la hormonoterapia ya casi no se utilizan para prevenir la osteoporosis y no están aprobadas para tratar a una mujer a quien ya se le haya diagnosticado la afección.</w:t>
      </w:r>
      <w:r>
        <w:br/>
      </w:r>
      <w:r>
        <w:rPr>
          <w:rStyle w:val="textexposedshow"/>
        </w:rPr>
        <w:t xml:space="preserve">Algunas veces, si el estrógeno le ha ayudado a una mujer y ella no puede tomar otras opciones para prevenir o tratar la osteoporosis, el médico puede recomendarle que continúe usando la </w:t>
      </w:r>
      <w:r>
        <w:rPr>
          <w:rStyle w:val="textexposedshow"/>
        </w:rPr>
        <w:lastRenderedPageBreak/>
        <w:t>hormonoterapia. Si usted está pensando en tomar hormonoterapia para prevenir la osteoporosis, discuta los riesgos con su médico.</w:t>
      </w:r>
      <w:r>
        <w:br/>
      </w:r>
      <w:r>
        <w:rPr>
          <w:rStyle w:val="textexposedshow"/>
        </w:rPr>
        <w:t>HORMONA PARATIROIDEA</w:t>
      </w:r>
      <w:r>
        <w:br/>
      </w:r>
      <w:r>
        <w:rPr>
          <w:rStyle w:val="textexposedshow"/>
        </w:rPr>
        <w:t xml:space="preserve">La </w:t>
      </w:r>
      <w:proofErr w:type="spellStart"/>
      <w:r>
        <w:rPr>
          <w:rStyle w:val="textexposedshow"/>
        </w:rPr>
        <w:t>teriparatida</w:t>
      </w:r>
      <w:proofErr w:type="spellEnd"/>
      <w:r>
        <w:rPr>
          <w:rStyle w:val="textexposedshow"/>
        </w:rPr>
        <w:t xml:space="preserve"> (</w:t>
      </w:r>
      <w:proofErr w:type="spellStart"/>
      <w:r>
        <w:rPr>
          <w:rStyle w:val="textexposedshow"/>
        </w:rPr>
        <w:t>Forteo</w:t>
      </w:r>
      <w:proofErr w:type="spellEnd"/>
      <w:r>
        <w:rPr>
          <w:rStyle w:val="textexposedshow"/>
        </w:rPr>
        <w:t>) está aprobada para el tratamiento de las mujeres posmenopáusicas que tienen osteoporosis severa y se las considera en alto riesgo de sufrir fracturas. El fármaco se administra a través de inyecciones diarias subcutáneas y la misma mujer se las puede aplicar en la casa.</w:t>
      </w:r>
      <w:r>
        <w:br/>
      </w:r>
      <w:r>
        <w:rPr>
          <w:rStyle w:val="textexposedshow"/>
        </w:rPr>
        <w:t>RALOXIFENO</w:t>
      </w:r>
      <w:r>
        <w:br/>
      </w:r>
      <w:r>
        <w:rPr>
          <w:rStyle w:val="textexposedshow"/>
        </w:rPr>
        <w:t xml:space="preserve">El </w:t>
      </w:r>
      <w:proofErr w:type="spellStart"/>
      <w:r>
        <w:rPr>
          <w:rStyle w:val="textexposedshow"/>
        </w:rPr>
        <w:t>raloxifeno</w:t>
      </w:r>
      <w:proofErr w:type="spellEnd"/>
      <w:r>
        <w:rPr>
          <w:rStyle w:val="textexposedshow"/>
        </w:rPr>
        <w:t xml:space="preserve"> (</w:t>
      </w:r>
      <w:proofErr w:type="spellStart"/>
      <w:r>
        <w:rPr>
          <w:rStyle w:val="textexposedshow"/>
        </w:rPr>
        <w:t>Evista</w:t>
      </w:r>
      <w:proofErr w:type="spellEnd"/>
      <w:r>
        <w:rPr>
          <w:rStyle w:val="textexposedshow"/>
        </w:rPr>
        <w:t xml:space="preserve">) se utiliza para la prevención y tratamiento de la osteoporosis. Es similar a un fármaco para el cáncer de mama llamado </w:t>
      </w:r>
      <w:proofErr w:type="spellStart"/>
      <w:r>
        <w:rPr>
          <w:rStyle w:val="textexposedshow"/>
        </w:rPr>
        <w:t>tamoxifeno</w:t>
      </w:r>
      <w:proofErr w:type="spellEnd"/>
      <w:r>
        <w:rPr>
          <w:rStyle w:val="textexposedshow"/>
        </w:rPr>
        <w:t xml:space="preserve">. El </w:t>
      </w:r>
      <w:proofErr w:type="spellStart"/>
      <w:r>
        <w:rPr>
          <w:rStyle w:val="textexposedshow"/>
        </w:rPr>
        <w:t>raloxifeno</w:t>
      </w:r>
      <w:proofErr w:type="spellEnd"/>
      <w:r>
        <w:rPr>
          <w:rStyle w:val="textexposedshow"/>
        </w:rPr>
        <w:t xml:space="preserve"> puede reducir el riesgo de fracturas de la columna en casi el 50%; sin embargo, no parece prevenir otras fracturas, incluyendo las de la cadera. Es posible que tenga efectos protectores contra la cardiopatía y el cáncer de mama, aunque se necesitan </w:t>
      </w:r>
      <w:proofErr w:type="spellStart"/>
      <w:r>
        <w:rPr>
          <w:rStyle w:val="textexposedshow"/>
        </w:rPr>
        <w:t>aun</w:t>
      </w:r>
      <w:proofErr w:type="spellEnd"/>
      <w:r>
        <w:rPr>
          <w:rStyle w:val="textexposedshow"/>
        </w:rPr>
        <w:t xml:space="preserve"> más estudios para confirmarlo.</w:t>
      </w:r>
      <w:r>
        <w:br/>
      </w:r>
      <w:r>
        <w:rPr>
          <w:rStyle w:val="textexposedshow"/>
        </w:rPr>
        <w:t xml:space="preserve">El efecto secundario más serio del </w:t>
      </w:r>
      <w:proofErr w:type="spellStart"/>
      <w:r>
        <w:rPr>
          <w:rStyle w:val="textexposedshow"/>
        </w:rPr>
        <w:t>raloxifeno</w:t>
      </w:r>
      <w:proofErr w:type="spellEnd"/>
      <w:r>
        <w:rPr>
          <w:rStyle w:val="textexposedshow"/>
        </w:rPr>
        <w:t xml:space="preserve"> es un pequeño riesgo de coágulos sanguíneos en las venas de las piernas (trombosis venosa profunda) o en los pulmones (embolia pulmonar).</w:t>
      </w:r>
      <w:r>
        <w:br/>
      </w:r>
      <w:r>
        <w:rPr>
          <w:rStyle w:val="textexposedshow"/>
        </w:rPr>
        <w:t>EJERCICIO</w:t>
      </w:r>
      <w:r>
        <w:br/>
      </w:r>
      <w:r>
        <w:rPr>
          <w:rStyle w:val="textexposedshow"/>
        </w:rPr>
        <w:t>El ejercicio regular puede reducir la probabilidad de fracturas óseas en personas con osteoporosis. Algunos de los ejercicios recomendados son:</w:t>
      </w:r>
      <w:r>
        <w:br/>
      </w:r>
      <w:r>
        <w:rPr>
          <w:rStyle w:val="textexposedshow"/>
        </w:rPr>
        <w:t>• Ejercicios de soporte de peso: caminar, trotar, jugar tenis, bailar</w:t>
      </w:r>
      <w:r>
        <w:br/>
      </w:r>
      <w:r>
        <w:rPr>
          <w:rStyle w:val="textexposedshow"/>
        </w:rPr>
        <w:t>• Ejercicios de resistencia: pesas libres, máquinas de pesas, bandas de caucho para estirar</w:t>
      </w:r>
      <w:r>
        <w:br/>
      </w:r>
      <w:r>
        <w:rPr>
          <w:rStyle w:val="textexposedshow"/>
        </w:rPr>
        <w:t xml:space="preserve">• Ejercicios de equilibrio: </w:t>
      </w:r>
      <w:proofErr w:type="spellStart"/>
      <w:r>
        <w:rPr>
          <w:rStyle w:val="textexposedshow"/>
        </w:rPr>
        <w:t>tai</w:t>
      </w:r>
      <w:proofErr w:type="spellEnd"/>
      <w:r>
        <w:rPr>
          <w:rStyle w:val="textexposedshow"/>
        </w:rPr>
        <w:t xml:space="preserve"> </w:t>
      </w:r>
      <w:proofErr w:type="spellStart"/>
      <w:r>
        <w:rPr>
          <w:rStyle w:val="textexposedshow"/>
        </w:rPr>
        <w:t>chi</w:t>
      </w:r>
      <w:proofErr w:type="spellEnd"/>
      <w:r>
        <w:rPr>
          <w:rStyle w:val="textexposedshow"/>
        </w:rPr>
        <w:t>, yoga</w:t>
      </w:r>
      <w:r>
        <w:br/>
      </w:r>
      <w:r>
        <w:rPr>
          <w:rStyle w:val="textexposedshow"/>
        </w:rPr>
        <w:t>• Montar en bicicleta estática</w:t>
      </w:r>
      <w:r>
        <w:br/>
      </w:r>
      <w:r>
        <w:rPr>
          <w:rStyle w:val="textexposedshow"/>
        </w:rPr>
        <w:t>• Utilizar máquinas de remos</w:t>
      </w:r>
      <w:r>
        <w:br/>
      </w:r>
      <w:r>
        <w:rPr>
          <w:rStyle w:val="textexposedshow"/>
        </w:rPr>
        <w:t>Evite cualquier ejercicio que ofrezca riesgo de caída o ejercicios de alto impacto que puedan causar fracturas.</w:t>
      </w:r>
      <w:r>
        <w:br/>
      </w:r>
      <w:r>
        <w:rPr>
          <w:rStyle w:val="textexposedshow"/>
        </w:rPr>
        <w:t>DIETA</w:t>
      </w:r>
      <w:r>
        <w:br/>
      </w:r>
      <w:r>
        <w:rPr>
          <w:rStyle w:val="textexposedshow"/>
        </w:rPr>
        <w:t>Consuma al menos 1,200 miligramos de calcio al día y de 800 a 1,000 unidades internacionales de vitamina D. Esta vitamina ayuda a absorber el calcio. El médico puede recomendarle un suplemento que le proporcione el calcio y la vitamina D que se necesita.</w:t>
      </w:r>
      <w:r>
        <w:br/>
      </w:r>
      <w:r>
        <w:rPr>
          <w:rStyle w:val="textexposedshow"/>
        </w:rPr>
        <w:t>Siga una dieta que proporcione la cantidad adecuada de calcio, vitamina D y proteína. Aunque esto no detendrá completamente la pérdida ósea, garantizará que habrá disponibilidad de suministro de materiales que el cuerpo utiliza para formar y mantener los huesos.</w:t>
      </w:r>
      <w:r>
        <w:br/>
      </w:r>
      <w:r>
        <w:rPr>
          <w:rStyle w:val="textexposedshow"/>
        </w:rPr>
        <w:t>Los alimentos ricos en calcio incluyen:</w:t>
      </w:r>
      <w:r>
        <w:br/>
      </w:r>
      <w:r>
        <w:rPr>
          <w:rStyle w:val="textexposedshow"/>
        </w:rPr>
        <w:t>• Queso</w:t>
      </w:r>
      <w:r>
        <w:br/>
      </w:r>
      <w:r>
        <w:rPr>
          <w:rStyle w:val="textexposedshow"/>
        </w:rPr>
        <w:t>• Helados</w:t>
      </w:r>
      <w:r>
        <w:br/>
      </w:r>
      <w:r>
        <w:rPr>
          <w:rStyle w:val="textexposedshow"/>
        </w:rPr>
        <w:t>• Hortalizas de hoja verde, como espinacas y col rizada</w:t>
      </w:r>
      <w:r>
        <w:br/>
      </w:r>
      <w:r>
        <w:rPr>
          <w:rStyle w:val="textexposedshow"/>
        </w:rPr>
        <w:t>• Leche baja en grasa</w:t>
      </w:r>
      <w:r>
        <w:br/>
      </w:r>
      <w:r>
        <w:rPr>
          <w:rStyle w:val="textexposedshow"/>
        </w:rPr>
        <w:t>• Salmón</w:t>
      </w:r>
      <w:r>
        <w:br/>
      </w:r>
      <w:r>
        <w:rPr>
          <w:rStyle w:val="textexposedshow"/>
        </w:rPr>
        <w:t>• Sardinas (con los huesos)</w:t>
      </w:r>
      <w:r>
        <w:br/>
      </w:r>
      <w:r>
        <w:rPr>
          <w:rStyle w:val="textexposedshow"/>
        </w:rPr>
        <w:t>• Tofu</w:t>
      </w:r>
      <w:r>
        <w:br/>
      </w:r>
      <w:r>
        <w:rPr>
          <w:rStyle w:val="textexposedshow"/>
        </w:rPr>
        <w:t>• Yogur</w:t>
      </w:r>
      <w:r>
        <w:br/>
      </w:r>
      <w:r>
        <w:rPr>
          <w:rStyle w:val="textexposedshow"/>
        </w:rPr>
        <w:t>SUSPENSIÓN DE HÁBITOS POCO SALUDABLES</w:t>
      </w:r>
      <w:r>
        <w:br/>
      </w:r>
      <w:r>
        <w:rPr>
          <w:rStyle w:val="textexposedshow"/>
        </w:rPr>
        <w:t>Deje de fumar, en caso de hacerlo. Igualmente, restrinja el consumo de alcohol. El exceso de alcohol puede causar daño a los huesos, al igual que ponerlo a uno en riesgo de sufrir caídas y fracturas de huesos.</w:t>
      </w:r>
      <w:r>
        <w:br/>
      </w:r>
      <w:r>
        <w:rPr>
          <w:rStyle w:val="textexposedshow"/>
        </w:rPr>
        <w:t>PREVENCIÓN DE CAÍDAS</w:t>
      </w:r>
      <w:r>
        <w:br/>
      </w:r>
      <w:r>
        <w:rPr>
          <w:rStyle w:val="textexposedshow"/>
        </w:rPr>
        <w:t xml:space="preserve">Es crucial prevenir las caídas. Evite los medicamentos sedantes y elimine los peligros caseros para reducir el riesgo de fracturas. Asegúrese de que su visión esté bien. Otras formas de </w:t>
      </w:r>
      <w:r>
        <w:rPr>
          <w:rStyle w:val="textexposedshow"/>
        </w:rPr>
        <w:lastRenderedPageBreak/>
        <w:t>prevenir las caídas abarcan:</w:t>
      </w:r>
      <w:r>
        <w:br/>
      </w:r>
      <w:r>
        <w:rPr>
          <w:rStyle w:val="textexposedshow"/>
        </w:rPr>
        <w:t>• Evitar caminar solo en días en que caiga nieve</w:t>
      </w:r>
      <w:r>
        <w:br/>
      </w:r>
      <w:r>
        <w:rPr>
          <w:rStyle w:val="textexposedshow"/>
        </w:rPr>
        <w:t>• Utilizar barras en el baño cuando sea necesario</w:t>
      </w:r>
      <w:r>
        <w:br/>
      </w:r>
      <w:r>
        <w:rPr>
          <w:rStyle w:val="textexposedshow"/>
        </w:rPr>
        <w:t>• Usar zapatos que ajusten bien</w:t>
      </w:r>
      <w:r>
        <w:br/>
      </w:r>
      <w:r>
        <w:rPr>
          <w:rStyle w:val="textexposedshow"/>
        </w:rPr>
        <w:t>CONTROL</w:t>
      </w:r>
      <w:r>
        <w:br/>
      </w:r>
      <w:r>
        <w:rPr>
          <w:rStyle w:val="textexposedshow"/>
        </w:rPr>
        <w:t>La respuesta al tratamiento se puede controlar con una serie de mediciones de la densidad mineral ósea cada uno a dos años.</w:t>
      </w:r>
      <w:r>
        <w:br/>
      </w:r>
      <w:r>
        <w:rPr>
          <w:rStyle w:val="textexposedshow"/>
        </w:rPr>
        <w:t>Las mujeres que toman estrógenos deben hacerse mamografías, exámenes pélvicos y citologías vaginales regularmente.</w:t>
      </w:r>
      <w:r>
        <w:br/>
      </w:r>
      <w:r>
        <w:rPr>
          <w:rStyle w:val="textexposedshow"/>
        </w:rPr>
        <w:t>CIRUGÍAS CONEXAS</w:t>
      </w:r>
      <w:r>
        <w:br/>
      </w:r>
      <w:r>
        <w:rPr>
          <w:rStyle w:val="textexposedshow"/>
        </w:rPr>
        <w:t xml:space="preserve">No existen cirugías propiamente dichas para tratar la osteoporosis; sin embargo, se puede usar un procedimiento llamado </w:t>
      </w:r>
      <w:proofErr w:type="spellStart"/>
      <w:r>
        <w:rPr>
          <w:rStyle w:val="textexposedshow"/>
        </w:rPr>
        <w:t>vertebroplastia</w:t>
      </w:r>
      <w:proofErr w:type="spellEnd"/>
      <w:r>
        <w:rPr>
          <w:rStyle w:val="textexposedshow"/>
        </w:rPr>
        <w:t xml:space="preserve"> para tratar algunas fracturas pequeñas en la columna debido a osteoporosis. Este procedimiento también puede ayudar a prevenir las fracturas de las vértebras débiles, al fortalecer los huesos en la columna.</w:t>
      </w:r>
      <w:r>
        <w:br/>
      </w:r>
      <w:r>
        <w:rPr>
          <w:rStyle w:val="textexposedshow"/>
        </w:rPr>
        <w:t xml:space="preserve">El procedimiento implica la inyección de una goma que se endurece rápidamente en las áreas fracturadas o débiles. Un procedimiento similar, llamado </w:t>
      </w:r>
      <w:proofErr w:type="spellStart"/>
      <w:r>
        <w:rPr>
          <w:rStyle w:val="textexposedshow"/>
        </w:rPr>
        <w:t>cifoplastia</w:t>
      </w:r>
      <w:proofErr w:type="spellEnd"/>
      <w:r>
        <w:rPr>
          <w:rStyle w:val="textexposedshow"/>
        </w:rPr>
        <w:t>, utiliza globos para ampliar los espacios que necesitan la goma (estos globos se retiran durante el procedimiento).</w:t>
      </w:r>
      <w:r>
        <w:br/>
      </w:r>
      <w:r>
        <w:rPr>
          <w:rStyle w:val="textexposedshow"/>
        </w:rPr>
        <w:t>Pronóstico</w:t>
      </w:r>
      <w:r>
        <w:br/>
      </w:r>
      <w:r>
        <w:rPr>
          <w:rStyle w:val="textexposedshow"/>
        </w:rPr>
        <w:t>Los medicamentos para tratar la osteoporosis pueden ayudar a prevenir fracturas, pero el aplastamiento vertebral que ya se ha presentado no se puede neutralizar.</w:t>
      </w:r>
      <w:r>
        <w:br/>
      </w:r>
      <w:r>
        <w:rPr>
          <w:rStyle w:val="textexposedshow"/>
        </w:rPr>
        <w:t>Algunas personas con osteoporosis llegan a incapacitarse gravemente como resultado de los huesos debilitados. Las fracturas de cadera dejan alrededor de la mitad de los pacientes imposibilitados para caminar en forma independiente. Ésta es una de las razones principales por la que las personas son internadas en hogares para ancianos.</w:t>
      </w:r>
      <w:r>
        <w:br/>
      </w:r>
      <w:r>
        <w:rPr>
          <w:rStyle w:val="textexposedshow"/>
        </w:rPr>
        <w:t>Aunque la osteoporosis es debilitante, no afecta la expectativa de vida.</w:t>
      </w:r>
      <w:r>
        <w:br/>
      </w:r>
      <w:r>
        <w:rPr>
          <w:rStyle w:val="textexposedshow"/>
        </w:rPr>
        <w:t>Posibles complicaciones</w:t>
      </w:r>
      <w:r>
        <w:br/>
      </w:r>
      <w:r>
        <w:rPr>
          <w:rStyle w:val="textexposedshow"/>
        </w:rPr>
        <w:t>• Aplastamiento vertebral</w:t>
      </w:r>
      <w:r>
        <w:br/>
      </w:r>
      <w:r>
        <w:rPr>
          <w:rStyle w:val="textexposedshow"/>
        </w:rPr>
        <w:t>• Invalidez causada por huesos debilitados severamente</w:t>
      </w:r>
      <w:r>
        <w:br/>
      </w:r>
      <w:r>
        <w:rPr>
          <w:rStyle w:val="textexposedshow"/>
        </w:rPr>
        <w:t>• Fracturas de cadera y de muñeca</w:t>
      </w:r>
      <w:r>
        <w:br/>
      </w:r>
      <w:r>
        <w:rPr>
          <w:rStyle w:val="textexposedshow"/>
        </w:rPr>
        <w:t>• Pérdida de la capacidad para caminar debido a fracturas de cadera</w:t>
      </w:r>
      <w:r>
        <w:br/>
      </w:r>
      <w:r>
        <w:br/>
      </w:r>
      <w:r>
        <w:rPr>
          <w:rStyle w:val="textexposedshow"/>
        </w:rPr>
        <w:t>Cuándo contactar a un profesional médico</w:t>
      </w:r>
      <w:r>
        <w:br/>
      </w:r>
      <w:r>
        <w:rPr>
          <w:rStyle w:val="textexposedshow"/>
        </w:rPr>
        <w:t>Consulte con el médico si tiene síntomas de osteoporosis o si desea hacerse una prueba de detección para esta enfermedad.</w:t>
      </w:r>
      <w:r>
        <w:br/>
      </w:r>
      <w:r>
        <w:br/>
      </w:r>
      <w:r>
        <w:rPr>
          <w:rStyle w:val="textexposedshow"/>
        </w:rPr>
        <w:t>Prevención</w:t>
      </w:r>
      <w:r>
        <w:br/>
      </w:r>
      <w:r>
        <w:rPr>
          <w:rStyle w:val="textexposedshow"/>
        </w:rPr>
        <w:t>El calcio es fundamental para la formación y el mantenimiento de huesos sanos. La vitamina D también se necesita debido a que ayuda al cuerpo en la absorción del calcio. El hecho de consumir una dieta sana y bien balanceada puede ayudarle a uno a obtener estos y otros nutrientes importantes a lo largo de toda la vida.</w:t>
      </w:r>
      <w:r>
        <w:br/>
      </w:r>
      <w:r>
        <w:rPr>
          <w:rStyle w:val="textexposedshow"/>
        </w:rPr>
        <w:t>Otros consejos para la prevención son:</w:t>
      </w:r>
      <w:r>
        <w:br/>
      </w:r>
      <w:r>
        <w:rPr>
          <w:rStyle w:val="textexposedshow"/>
        </w:rPr>
        <w:t>• Evite el consumo de alcohol en exceso</w:t>
      </w:r>
      <w:r>
        <w:br/>
      </w:r>
      <w:r>
        <w:rPr>
          <w:rStyle w:val="textexposedshow"/>
        </w:rPr>
        <w:t>• No fume</w:t>
      </w:r>
      <w:r>
        <w:br/>
      </w:r>
      <w:r>
        <w:rPr>
          <w:rStyle w:val="textexposedshow"/>
        </w:rPr>
        <w:t>• Haga ejercicio de manera regular</w:t>
      </w:r>
      <w:r>
        <w:br/>
      </w:r>
      <w:r>
        <w:rPr>
          <w:rStyle w:val="textexposedshow"/>
        </w:rPr>
        <w:t>Hay muchos medicamentos aprobados para la prevención de la osteoporosis</w:t>
      </w:r>
      <w:r>
        <w:br/>
      </w:r>
      <w:r>
        <w:br/>
      </w:r>
      <w:r>
        <w:rPr>
          <w:rStyle w:val="textexposedshow"/>
        </w:rPr>
        <w:t>¿Ejercicio físico y osteoporosis son compatibles?</w:t>
      </w:r>
      <w:r>
        <w:br/>
      </w:r>
      <w:r>
        <w:br/>
      </w:r>
      <w:proofErr w:type="spellStart"/>
      <w:r>
        <w:rPr>
          <w:rStyle w:val="textexposedshow"/>
        </w:rPr>
        <w:lastRenderedPageBreak/>
        <w:t>Si</w:t>
      </w:r>
      <w:proofErr w:type="spellEnd"/>
      <w:r>
        <w:rPr>
          <w:rStyle w:val="textexposedshow"/>
        </w:rPr>
        <w:t xml:space="preserve">, siempre que se tengan en cuenta que muchas de las personas con osteoporosis probablemente tienen una condición física por debajo de la media de las personas de su edad, debido al descenso de la movilidad, común en personas diagnosticadas de esta enfermedad; por ello, en este tipo de personas es muy aconsejable un programa de ejercicio físico de baja intensidad al menos durante las primeras semanas. </w:t>
      </w:r>
      <w:r>
        <w:br/>
      </w:r>
      <w:r>
        <w:br/>
      </w:r>
      <w:r>
        <w:rPr>
          <w:rStyle w:val="textexposedshow"/>
        </w:rPr>
        <w:t xml:space="preserve">Es un hecho generalmente aceptado que el ejercicio físico practicado regularmente puede retardar o quizá parar la pérdida de hueso relacionada con el envejecimiento de la persona. Sin embargo, por el momento existen muchas dudas de que el ejercicio físico pueda suponer un estímulo significativo para que aumente la masa ósea en esta situación. </w:t>
      </w:r>
      <w:r>
        <w:br/>
      </w:r>
      <w:r>
        <w:br/>
      </w:r>
      <w:r>
        <w:rPr>
          <w:rStyle w:val="textexposedshow"/>
        </w:rPr>
        <w:t xml:space="preserve">IMPORTANTE: HAY QUE ELIMINAR TODOS LOS EJERCICIOS QUE PONGAN EN RIESGO LA COLUMNA VERTEBRAL </w:t>
      </w:r>
      <w:r>
        <w:br/>
      </w:r>
      <w:r>
        <w:br/>
      </w:r>
      <w:r>
        <w:rPr>
          <w:rStyle w:val="textexposedshow"/>
        </w:rPr>
        <w:t>¿Qué tipo de actividad física sería la más recomendable?</w:t>
      </w:r>
      <w:r>
        <w:br/>
      </w:r>
      <w:r>
        <w:br/>
      </w:r>
      <w:r>
        <w:rPr>
          <w:rStyle w:val="textexposedshow"/>
        </w:rPr>
        <w:t xml:space="preserve">Para el Colegio Americano de Medicina del Deporte lo aconsejable es un programa de ejercicio físico que combine actividades aeróbicas (caminar, bicicleta, natación) y de fuerza, diseñado de forma individualizada, teniendo en cuenta las limitaciones propias de la osteoporosis. </w:t>
      </w:r>
      <w:r>
        <w:br/>
      </w:r>
      <w:r>
        <w:br/>
      </w:r>
      <w:r>
        <w:rPr>
          <w:rStyle w:val="textexposedshow"/>
        </w:rPr>
        <w:t xml:space="preserve">Por otro lado, como las adaptaciones del hueso se van a limitar sólo a la zona que se trabaja, el programa deberá incluir ejercicios para hagan trabajar el tren superior e inferior y los músculos del tronco, particularmente los extensores. Habrá que modificar los ejercicios que incluyan la flexión anterior de la columna porque, en personas con una osteoporosis establecida, la práctica regular de este tipo de ejercicios (agacharse,…) aumenta el riesgo de nuevas fracturas vertebrales. </w:t>
      </w:r>
      <w:r>
        <w:br/>
      </w:r>
      <w:r>
        <w:br/>
      </w:r>
      <w:r>
        <w:rPr>
          <w:rStyle w:val="textexposedshow"/>
        </w:rPr>
        <w:t xml:space="preserve">Si existen fracturas múltiples, pérdida severa de hueso, o dolor de espalda que limitan la posibilidad de participación de esa persona en actividades físicas en las que hay que soportar el propio peso, el Colegio Americano de Medicina del Deporte recomienda cambiar por la natación, caminar en el agua, aeróbic en el agua, o ejercicios en la silla; ejercicios que aunque no son tan óptimos en su impacto sobre el hueso, también van a mejorar la fuerza muscular y el equilibrio, contribuyendo a disminuir el riesgo de caídas. </w:t>
      </w:r>
      <w:r>
        <w:br/>
      </w:r>
      <w:r>
        <w:br/>
      </w:r>
      <w:r>
        <w:rPr>
          <w:rStyle w:val="textexposedshow"/>
        </w:rPr>
        <w:t>¿Son recomendables los ejercicios de flexibilidad?</w:t>
      </w:r>
      <w:r>
        <w:br/>
      </w:r>
      <w:r>
        <w:br/>
      </w:r>
      <w:r>
        <w:rPr>
          <w:rStyle w:val="textexposedshow"/>
        </w:rPr>
        <w:t xml:space="preserve">Sí, porque ayudan a mantener o aumentar la amplitud del movimiento. El Colegio Americano de Medicina del Deporte recomienda trabajar la flexibilidad de 5 a 7 días por semana con ejercicios de estiramiento. </w:t>
      </w:r>
      <w:r>
        <w:br/>
      </w:r>
      <w:r>
        <w:br/>
      </w:r>
      <w:r>
        <w:rPr>
          <w:rStyle w:val="textexposedshow"/>
        </w:rPr>
        <w:t>¿Qué intensidad sería la más recomendable?</w:t>
      </w:r>
      <w:r>
        <w:br/>
      </w:r>
      <w:r>
        <w:br/>
      </w:r>
      <w:r>
        <w:rPr>
          <w:rStyle w:val="textexposedshow"/>
        </w:rPr>
        <w:t xml:space="preserve">- En lo que se refiere al trabajo aeróbico, lo aconsejable es trabajar con pulsaciones que oscilen entre el 40 y el 70% del pulso máximo, </w:t>
      </w:r>
      <w:r>
        <w:br/>
      </w:r>
      <w:r>
        <w:br/>
      </w:r>
      <w:r>
        <w:rPr>
          <w:rStyle w:val="textexposedshow"/>
        </w:rPr>
        <w:t xml:space="preserve">- En el trabajo de fuerza, lo más recomendable es comenzar con cargas del 50% de 1- RM o del 70% de la carga de 3- RM. No obstante, los mejores resultados se obtienen cuando se trabaja con cargas elevadas, por encima del 75% de 1- RM, y pocas repeticiones. </w:t>
      </w:r>
      <w:r>
        <w:br/>
      </w:r>
      <w:r>
        <w:lastRenderedPageBreak/>
        <w:br/>
      </w:r>
      <w:r>
        <w:rPr>
          <w:rStyle w:val="textexposedshow"/>
        </w:rPr>
        <w:t xml:space="preserve">¿Cuánto debería durar una sesión de entrenamiento? </w:t>
      </w:r>
      <w:r>
        <w:br/>
      </w:r>
      <w:r>
        <w:br/>
      </w:r>
      <w:r>
        <w:rPr>
          <w:rStyle w:val="textexposedshow"/>
        </w:rPr>
        <w:t xml:space="preserve">- La actividad física aeróbica se debería prolongar por espacio de 20- 30 minutos por sesión. No obstante, en personas muy desacondicionadas físicamente, quizá deban empezar con sesiones más cortas. </w:t>
      </w:r>
      <w:r>
        <w:br/>
      </w:r>
      <w:r>
        <w:br/>
      </w:r>
      <w:r>
        <w:rPr>
          <w:rStyle w:val="textexposedshow"/>
        </w:rPr>
        <w:t xml:space="preserve">- En lo que se refiere al trabajo de fuerza, habría que hacer 2- 3 series de 8- 12 repeticiones, y vendría a durar de 20 a 40 minutos. No obstante, en personas muy desacondicionadas físicamente, quizá deban empezar con sesiones más suaves. </w:t>
      </w:r>
      <w:r>
        <w:br/>
      </w:r>
      <w:r>
        <w:br/>
      </w:r>
      <w:r>
        <w:rPr>
          <w:rStyle w:val="textexposedshow"/>
        </w:rPr>
        <w:t xml:space="preserve">¿Con qué frecuencia tiene que realizar la actividad física? </w:t>
      </w:r>
      <w:r>
        <w:br/>
      </w:r>
      <w:r>
        <w:br/>
      </w:r>
      <w:r>
        <w:rPr>
          <w:rStyle w:val="textexposedshow"/>
        </w:rPr>
        <w:t xml:space="preserve">- La actividad física aeróbica se debería repetir de 3 a 5 días por semana. </w:t>
      </w:r>
      <w:r>
        <w:br/>
      </w:r>
      <w:r>
        <w:br/>
      </w:r>
      <w:r>
        <w:rPr>
          <w:rStyle w:val="textexposedshow"/>
        </w:rPr>
        <w:t xml:space="preserve">- El trabajo de fuerza se debería realizar 2 días por semana. </w:t>
      </w:r>
      <w:r>
        <w:br/>
      </w:r>
      <w:r>
        <w:br/>
      </w:r>
      <w:r>
        <w:rPr>
          <w:rStyle w:val="textexposedshow"/>
        </w:rPr>
        <w:t xml:space="preserve">¿Cuánto debería durar el programa de entrenamiento para comenzar a ver resultados positivos? </w:t>
      </w:r>
      <w:r>
        <w:br/>
      </w:r>
      <w:r>
        <w:br/>
      </w:r>
      <w:r>
        <w:rPr>
          <w:rStyle w:val="textexposedshow"/>
        </w:rPr>
        <w:t>Para el Colegio Americano de Medicina del Deporte un programa de estas características debe prolongarse por un espacio de tiempo no inferior a 2- 3 meses.</w:t>
      </w:r>
      <w:r>
        <w:br/>
      </w:r>
      <w:r>
        <w:br/>
      </w:r>
      <w:r>
        <w:rPr>
          <w:rStyle w:val="textexposedshow"/>
        </w:rPr>
        <w:t xml:space="preserve">Osteoporosis - Ejercicios </w:t>
      </w:r>
      <w:proofErr w:type="spellStart"/>
      <w:r>
        <w:rPr>
          <w:rStyle w:val="textexposedshow"/>
        </w:rPr>
        <w:t>Fisicos</w:t>
      </w:r>
      <w:proofErr w:type="spellEnd"/>
      <w:r>
        <w:rPr>
          <w:rStyle w:val="textexposedshow"/>
        </w:rPr>
        <w:t xml:space="preserve"> Preventivos </w:t>
      </w:r>
      <w:r>
        <w:br/>
      </w:r>
      <w:r>
        <w:br/>
      </w:r>
      <w:r>
        <w:rPr>
          <w:rStyle w:val="textexposedshow"/>
        </w:rPr>
        <w:t xml:space="preserve">El ejercicio físico puede prevenir la osteoporosis… </w:t>
      </w:r>
      <w:r>
        <w:br/>
      </w:r>
      <w:r>
        <w:br/>
      </w:r>
      <w:r>
        <w:rPr>
          <w:rStyle w:val="textexposedshow"/>
        </w:rPr>
        <w:t xml:space="preserve">1º) Incrementando al máximo el pico de masa ósea en el adolescente y adulto joven, </w:t>
      </w:r>
      <w:r>
        <w:br/>
      </w:r>
      <w:r>
        <w:br/>
      </w:r>
      <w:r>
        <w:rPr>
          <w:rStyle w:val="textexposedshow"/>
        </w:rPr>
        <w:t xml:space="preserve">2º) Previniendo el tabaquismo y el consumo excesivo de alcohol en estas edades, y </w:t>
      </w:r>
      <w:r>
        <w:br/>
      </w:r>
      <w:r>
        <w:br/>
      </w:r>
      <w:r>
        <w:rPr>
          <w:rStyle w:val="textexposedshow"/>
        </w:rPr>
        <w:t xml:space="preserve">3º) Reduciendo la pérdida de masa ósea asociada a la menopausia y a la edad. </w:t>
      </w:r>
      <w:r>
        <w:br/>
      </w:r>
      <w:r>
        <w:br/>
      </w:r>
      <w:r>
        <w:rPr>
          <w:rStyle w:val="textexposedshow"/>
        </w:rPr>
        <w:t xml:space="preserve">Además, el ejercicio físico puede reducir el riesgo de fracturas no sólo oponiéndose a la pérdida de masa ósea, sino que también mejorando la fuerza en extremidades inferiores, lo cual puede ayudar a una persona anciana a prevenir caídas o reducir el impacto si ocurrieran. </w:t>
      </w:r>
      <w:r>
        <w:br/>
      </w:r>
      <w:r>
        <w:br/>
      </w:r>
      <w:r>
        <w:rPr>
          <w:rStyle w:val="textexposedshow"/>
        </w:rPr>
        <w:t>¿Qué actividad física es más aconsejable para prevenir la osteoporosis desde la adolescencia?</w:t>
      </w:r>
      <w:r>
        <w:br/>
      </w:r>
      <w:r>
        <w:br/>
      </w:r>
      <w:r>
        <w:rPr>
          <w:rStyle w:val="textexposedshow"/>
        </w:rPr>
        <w:t xml:space="preserve">Tipo de deporte: Son especialmente beneficiosos aquellos deportes en los que uno debe soportar su propio peso, o actividades de fuerza en circuitos de resistencia. Así, por ejemplo, se ha visto que aquellos niños que hacen de forma regular carrera continua, gimnasia o danza tienen mayor densidad mineral ósea a nivel del cuello del fémur que los nadadores. </w:t>
      </w:r>
      <w:r>
        <w:br/>
      </w:r>
      <w:r>
        <w:br/>
      </w:r>
      <w:r>
        <w:rPr>
          <w:rStyle w:val="textexposedshow"/>
        </w:rPr>
        <w:t xml:space="preserve">Volumen, Intensidad y Frecuencia de entrenamiento: en principio, el ejercicio de resistencia aeróbica en el que el individuo carga con su propio peso, desarrollado a una intensidad equivalente al 50- 69% de la frecuencia cardiaca máxima, debería ser de una duración entre 20 y 60 minutos por sesión, con un mínimo de 2 a 3 días por semana. Respecto al trabajo de </w:t>
      </w:r>
      <w:r>
        <w:rPr>
          <w:rStyle w:val="textexposedshow"/>
        </w:rPr>
        <w:lastRenderedPageBreak/>
        <w:t xml:space="preserve">fuerza, diferentes estudios han encontrado que para encontrar ganancias significativas en la masa ósea, la frecuencia de entrenamiento debe ser no menor de 3 veces por semana a intensidades mayores de un 60% de la fuerza máxima. </w:t>
      </w:r>
      <w:r>
        <w:br/>
      </w:r>
      <w:r>
        <w:br/>
      </w:r>
      <w:r>
        <w:rPr>
          <w:rStyle w:val="textexposedshow"/>
        </w:rPr>
        <w:t>UNA CORRECTA ALIMENTACIÓN PARA PREVENIR LA OSTEOPOROSIS</w:t>
      </w:r>
      <w:r>
        <w:br/>
      </w:r>
      <w:r>
        <w:br/>
      </w:r>
      <w:r>
        <w:rPr>
          <w:rStyle w:val="textexposedshow"/>
        </w:rPr>
        <w:t xml:space="preserve">La relación entre dieta y salud queda fuera de toda duda. Una dieta equilibrada, que incluya toda clase de alimentos lo más frescos posible, es básica para mantener la salud en general y, en el caso particular de los huesos, ciertos alimentos actúan como auténticos protectores; son los lácteos (preferiblemente los desnatados), el huevo, el pescado azul, los frutos secos, las legumbres, las verduras de hoja verde y las frutas. </w:t>
      </w:r>
      <w:r>
        <w:br/>
      </w:r>
      <w:r>
        <w:br/>
      </w:r>
      <w:r>
        <w:br/>
      </w:r>
      <w:r>
        <w:rPr>
          <w:rStyle w:val="textexposedshow"/>
        </w:rPr>
        <w:t xml:space="preserve">El hueso no es un elemento estático, sino que está sometido a una remodelación y renovación constante del tejido óseo que lo compone. Para que durante el proceso en el que el hueso está creciendo acumule la mayor densidad de masa ósea posible es imprescindible darle todos los nutrientes que necesita, siendo obviamente el calcio uno de los principales. </w:t>
      </w:r>
      <w:r>
        <w:br/>
      </w:r>
      <w:r>
        <w:br/>
      </w:r>
      <w:r>
        <w:rPr>
          <w:rStyle w:val="textexposedshow"/>
        </w:rPr>
        <w:t xml:space="preserve">A pesar de su importancia, La Fundación Hispana de osteoporosis y Enfermedades Metabólicas Óseas (FHOEMO) reconoce que la ingesta diaria de este mineral se encuentra muy por debajo de la dosis recomendada. </w:t>
      </w:r>
      <w:r>
        <w:br/>
      </w:r>
      <w:r>
        <w:br/>
      </w:r>
      <w:r>
        <w:rPr>
          <w:rStyle w:val="textexposedshow"/>
        </w:rPr>
        <w:t xml:space="preserve">La ingesta de calcio, en especial durante el periodo de crecimiento, resulta esencial para asegurar la mayor cantidad posible de masa ósea, y de la mejor calidad. Pero no actúa en solitario. Debe ir acompañado de otros nutrientes como las vitaminas A o D, minerales como el fósforo, el potasio o el magnesio. </w:t>
      </w:r>
      <w:r>
        <w:br/>
      </w:r>
      <w:r>
        <w:br/>
      </w:r>
      <w:r>
        <w:rPr>
          <w:rStyle w:val="textexposedshow"/>
        </w:rPr>
        <w:t xml:space="preserve">Ingesta diaria recomendada de vitaminas y minerales para unos huesos fuertes, sanos y para prevenir la osteoporosis </w:t>
      </w:r>
      <w:r>
        <w:br/>
      </w:r>
      <w:r>
        <w:br/>
      </w:r>
      <w:r>
        <w:rPr>
          <w:rStyle w:val="textexposedshow"/>
        </w:rPr>
        <w:t xml:space="preserve">• Calcio: 1.000-1.500 mg/día </w:t>
      </w:r>
      <w:r>
        <w:br/>
      </w:r>
      <w:r>
        <w:br/>
      </w:r>
      <w:r>
        <w:rPr>
          <w:rStyle w:val="textexposedshow"/>
        </w:rPr>
        <w:t xml:space="preserve">• Fósforo: 800-1.200 mg/día </w:t>
      </w:r>
      <w:r>
        <w:br/>
      </w:r>
      <w:r>
        <w:br/>
      </w:r>
      <w:r>
        <w:rPr>
          <w:rStyle w:val="textexposedshow"/>
        </w:rPr>
        <w:t xml:space="preserve">• Magnesio: 280-350 mg/día </w:t>
      </w:r>
      <w:r>
        <w:br/>
      </w:r>
      <w:r>
        <w:br/>
      </w:r>
      <w:r>
        <w:rPr>
          <w:rStyle w:val="textexposedshow"/>
        </w:rPr>
        <w:t xml:space="preserve">• Potasio: 2.000 mg/día </w:t>
      </w:r>
      <w:r>
        <w:br/>
      </w:r>
      <w:r>
        <w:br/>
      </w:r>
      <w:r>
        <w:rPr>
          <w:rStyle w:val="textexposedshow"/>
        </w:rPr>
        <w:t xml:space="preserve">• Vitamina A: 900 </w:t>
      </w:r>
      <w:proofErr w:type="spellStart"/>
      <w:r>
        <w:rPr>
          <w:rStyle w:val="textexposedshow"/>
        </w:rPr>
        <w:t>mcg</w:t>
      </w:r>
      <w:proofErr w:type="spellEnd"/>
      <w:r>
        <w:rPr>
          <w:rStyle w:val="textexposedshow"/>
        </w:rPr>
        <w:t xml:space="preserve">/día </w:t>
      </w:r>
      <w:r>
        <w:br/>
      </w:r>
      <w:r>
        <w:br/>
      </w:r>
      <w:r>
        <w:rPr>
          <w:rStyle w:val="textexposedshow"/>
        </w:rPr>
        <w:t xml:space="preserve">• Vitamina D: 1,25-2,5 </w:t>
      </w:r>
      <w:proofErr w:type="spellStart"/>
      <w:r>
        <w:rPr>
          <w:rStyle w:val="textexposedshow"/>
        </w:rPr>
        <w:t>mcg</w:t>
      </w:r>
      <w:proofErr w:type="spellEnd"/>
      <w:r>
        <w:rPr>
          <w:rStyle w:val="textexposedshow"/>
        </w:rPr>
        <w:t xml:space="preserve">/día </w:t>
      </w:r>
      <w:r>
        <w:br/>
      </w:r>
      <w:r>
        <w:br/>
      </w:r>
      <w:r>
        <w:rPr>
          <w:rStyle w:val="textexposedshow"/>
        </w:rPr>
        <w:t xml:space="preserve">• Vitamina K: 65-85 </w:t>
      </w:r>
      <w:proofErr w:type="spellStart"/>
      <w:r>
        <w:rPr>
          <w:rStyle w:val="textexposedshow"/>
        </w:rPr>
        <w:t>mcg</w:t>
      </w:r>
      <w:proofErr w:type="spellEnd"/>
      <w:r>
        <w:rPr>
          <w:rStyle w:val="textexposedshow"/>
        </w:rPr>
        <w:t xml:space="preserve">/día </w:t>
      </w:r>
      <w:r>
        <w:br/>
      </w:r>
      <w:r>
        <w:br/>
      </w:r>
      <w:r>
        <w:rPr>
          <w:rStyle w:val="textexposedshow"/>
        </w:rPr>
        <w:t>Estos nutrientes se encuentran en:</w:t>
      </w:r>
      <w:r>
        <w:br/>
      </w:r>
      <w:r>
        <w:br/>
      </w:r>
      <w:r>
        <w:rPr>
          <w:rStyle w:val="textexposedshow"/>
        </w:rPr>
        <w:t xml:space="preserve">• Calcio: lácteos, sardinas en </w:t>
      </w:r>
      <w:proofErr w:type="spellStart"/>
      <w:r>
        <w:rPr>
          <w:rStyle w:val="textexposedshow"/>
        </w:rPr>
        <w:t>aceite,yema</w:t>
      </w:r>
      <w:proofErr w:type="spellEnd"/>
      <w:r>
        <w:rPr>
          <w:rStyle w:val="textexposedshow"/>
        </w:rPr>
        <w:t xml:space="preserve"> de huevo, almendras, avellanas, espinacas, soja, anchoas, langostinos, helados, garbanzos, pulpo, ostras, pistachos, judías blancas, habas, </w:t>
      </w:r>
      <w:r>
        <w:rPr>
          <w:rStyle w:val="textexposedshow"/>
        </w:rPr>
        <w:lastRenderedPageBreak/>
        <w:t xml:space="preserve">almejas, chirlas, berberechos. </w:t>
      </w:r>
      <w:r>
        <w:br/>
      </w:r>
      <w:r>
        <w:br/>
      </w:r>
      <w:r>
        <w:rPr>
          <w:rStyle w:val="textexposedshow"/>
        </w:rPr>
        <w:t xml:space="preserve">• Fósforo: pescados y conservas, gambas, pollo, huevo, yogur, almendras, pipas de girasol, garbanzos, judías, queso, arroz, soja. </w:t>
      </w:r>
      <w:r>
        <w:br/>
      </w:r>
      <w:r>
        <w:br/>
      </w:r>
      <w:r>
        <w:rPr>
          <w:rStyle w:val="textexposedshow"/>
        </w:rPr>
        <w:t xml:space="preserve">• Magnesio: pipas de girasol, almendras, cacahuetes, garbanzos, soja, habas, guisantes, avellanas, pistachos, nueces, maíz, chocolate, percebes, pan integral, lentejas, cigalas, gambas, acelgas, bacalao. </w:t>
      </w:r>
      <w:r>
        <w:br/>
      </w:r>
      <w:r>
        <w:br/>
      </w:r>
      <w:r>
        <w:rPr>
          <w:rStyle w:val="textexposedshow"/>
        </w:rPr>
        <w:t xml:space="preserve">• Potasio: vegetales de hoja verde, bacalao, cangrejo, jamón de York, tomate, zanahoria, pimiento, berenjena, manzana, melocotón, melón, plátano, fresa. </w:t>
      </w:r>
      <w:r>
        <w:br/>
      </w:r>
      <w:r>
        <w:br/>
      </w:r>
      <w:r>
        <w:rPr>
          <w:rStyle w:val="textexposedshow"/>
        </w:rPr>
        <w:t xml:space="preserve">• Vitamina A: hígado, zanahoria, espinacas, margarina, mantequilla, huevo, pescado blanco, albaricoque, cerezas, brécol, acelgas, tomate. </w:t>
      </w:r>
      <w:r>
        <w:br/>
      </w:r>
      <w:r>
        <w:br/>
      </w:r>
      <w:r>
        <w:rPr>
          <w:rStyle w:val="textexposedshow"/>
        </w:rPr>
        <w:t xml:space="preserve">• Vitamina D: conservas de pescado azul, atún, bonito, caballa, sardina, boquerón, huevo, gambas, margarina. </w:t>
      </w:r>
      <w:r>
        <w:br/>
      </w:r>
      <w:r>
        <w:br/>
      </w:r>
      <w:r>
        <w:rPr>
          <w:rStyle w:val="textexposedshow"/>
        </w:rPr>
        <w:t xml:space="preserve">• Vitamina K: repollo, espinacas, pipas de girasol, coliflor, lechuga, hígado, cordero, ternera, pollo, chocolate, almendras, avellanas. </w:t>
      </w:r>
      <w:r>
        <w:br/>
      </w:r>
      <w:r>
        <w:br/>
      </w:r>
      <w:r>
        <w:rPr>
          <w:rStyle w:val="textexposedshow"/>
        </w:rPr>
        <w:t>La importancia de una dieta alcalina</w:t>
      </w:r>
      <w:r>
        <w:br/>
      </w:r>
      <w:r>
        <w:br/>
      </w:r>
      <w:r>
        <w:rPr>
          <w:rStyle w:val="textexposedshow"/>
        </w:rPr>
        <w:t xml:space="preserve">La osteoporosis se encuentra muy relacionada con la acidosis producida por el tipo de alimentación (exceso de proteínas animales, grasas, hidratos de carbono refinados, conservantes y otros aditivos) y con la falta de alimentos </w:t>
      </w:r>
      <w:proofErr w:type="spellStart"/>
      <w:r>
        <w:rPr>
          <w:rStyle w:val="textexposedshow"/>
        </w:rPr>
        <w:t>alcalinizantes</w:t>
      </w:r>
      <w:proofErr w:type="spellEnd"/>
      <w:r>
        <w:rPr>
          <w:rStyle w:val="textexposedshow"/>
        </w:rPr>
        <w:t xml:space="preserve"> (verdura y frutas). Es importante no abusar de las proteínas animales y sustituirlas por las procedentes de algunos vegetales y que poseen un elevado contenido en calcio, de mejor absorción que el calcio de la leche. </w:t>
      </w:r>
      <w:r>
        <w:br/>
      </w:r>
      <w:r>
        <w:br/>
      </w:r>
      <w:r>
        <w:rPr>
          <w:rStyle w:val="textexposedshow"/>
        </w:rPr>
        <w:t xml:space="preserve">Los vegetales y otros alimentos ricos en minerales alcalinos, son necesarios para desacidificar el cuerpo, alcalinizar la sangre y mantener un pH equilibrado. Es muy aconsejable que los tejidos corporales, sobre todo la sangre, tengan un pH ligeramente alcalino. Normalmente, las personas que comen mucha carne y muchas proteínas, así como aquellas que padecen de problemas reumáticos y de osteoporosis, suelen tener la sangre y los tejidos algo ácidos. El hueso, que es la reserva alcalina del organismo por excelencia, cede el calcio al resto del organismo para compensar la acidificación corporal y equilibrar el pH. Es decir, estamos robando el calcio al hueso. </w:t>
      </w:r>
      <w:r>
        <w:br/>
      </w:r>
      <w:r>
        <w:br/>
      </w:r>
      <w:r>
        <w:rPr>
          <w:rStyle w:val="textexposedshow"/>
        </w:rPr>
        <w:t xml:space="preserve">Con una alimentación correcta se puede prevenir la acidificación corporal. Sobre todo, a partir de los 40 es importante eliminar alimentos y hábitos que se consideren tóxicos porque acidifican el cuerpo, como el exceso de carne, el alcohol, café, y tabaco. También la comida abundantemente salada no es aconsejable, ay que con una dieta muy abundante en sodio (contenido en la sal) se incrementa mucho la eliminación de calcio por la orina. </w:t>
      </w:r>
      <w:r>
        <w:br/>
      </w:r>
      <w:r>
        <w:br/>
      </w:r>
      <w:r>
        <w:rPr>
          <w:rStyle w:val="textexposedshow"/>
        </w:rPr>
        <w:t xml:space="preserve">Pero además del calcio, debemos prestar atención para que a nuestra dieta no le falte un aporte adecuado de vitaminas, sobre todo de las más importantes para prevenir la osteoporosis, la vitamina K y la vitamina D, que ayudan a la absorción del calcio y a que éste se </w:t>
      </w:r>
      <w:r>
        <w:rPr>
          <w:rStyle w:val="textexposedshow"/>
        </w:rPr>
        <w:lastRenderedPageBreak/>
        <w:t>fije en el hueso</w:t>
      </w:r>
      <w:r>
        <w:br/>
      </w:r>
      <w:r>
        <w:br/>
      </w:r>
      <w:r>
        <w:rPr>
          <w:rStyle w:val="textexposedshow"/>
        </w:rPr>
        <w:t>LA REFLEXOLOGÍA VS LA OSTEOPOROSIS</w:t>
      </w:r>
      <w:r>
        <w:br/>
      </w:r>
      <w:r>
        <w:br/>
      </w:r>
      <w:r>
        <w:rPr>
          <w:rStyle w:val="textexposedshow"/>
        </w:rPr>
        <w:t>En este tipo de patología se debe ser muy consecuente con el tratamiento y eso debemos dejarlo muy en claro al paciente. Seguramente con la enfermedad instalada, nos encontraremos con un paciente muy angustiado y hasta probablemente atravesando un proceso de depresión, por cuanto debemos prestar especial atención en ello, para favorecer el tratamiento general. Pero la receta que les pasamos para atacar el mal en sí, es la siguiente:</w:t>
      </w:r>
      <w:r>
        <w:br/>
      </w:r>
      <w:r>
        <w:rPr>
          <w:rStyle w:val="textexposedshow"/>
        </w:rPr>
        <w:t>- RIÑON</w:t>
      </w:r>
      <w:r>
        <w:br/>
      </w:r>
      <w:r>
        <w:rPr>
          <w:rStyle w:val="textexposedshow"/>
        </w:rPr>
        <w:t>- URETER</w:t>
      </w:r>
      <w:r>
        <w:br/>
      </w:r>
      <w:r>
        <w:rPr>
          <w:rStyle w:val="textexposedshow"/>
        </w:rPr>
        <w:t>- VEJIGA</w:t>
      </w:r>
      <w:r>
        <w:br/>
      </w:r>
      <w:r>
        <w:rPr>
          <w:rStyle w:val="textexposedshow"/>
        </w:rPr>
        <w:t>- GLANDULA PITUITARIA</w:t>
      </w:r>
      <w:r>
        <w:br/>
      </w:r>
      <w:r>
        <w:rPr>
          <w:rStyle w:val="textexposedshow"/>
        </w:rPr>
        <w:t>- TIROIDES</w:t>
      </w:r>
      <w:r>
        <w:br/>
      </w:r>
      <w:r>
        <w:rPr>
          <w:rStyle w:val="textexposedshow"/>
        </w:rPr>
        <w:t>- PARATIROIDES</w:t>
      </w:r>
      <w:r>
        <w:br/>
      </w:r>
      <w:r>
        <w:rPr>
          <w:rStyle w:val="textexposedshow"/>
        </w:rPr>
        <w:t>- GLANDULA SUPRARRENAL</w:t>
      </w:r>
      <w:r>
        <w:br/>
      </w:r>
      <w:r>
        <w:rPr>
          <w:rStyle w:val="textexposedshow"/>
        </w:rPr>
        <w:t>- PANCREAS</w:t>
      </w:r>
      <w:r>
        <w:br/>
      </w:r>
      <w:r>
        <w:rPr>
          <w:rStyle w:val="textexposedshow"/>
        </w:rPr>
        <w:t>- OVARIOS/TESTICULOS</w:t>
      </w:r>
      <w:r>
        <w:br/>
      </w:r>
      <w:r>
        <w:rPr>
          <w:rStyle w:val="textexposedshow"/>
        </w:rPr>
        <w:t>- HOMBRO</w:t>
      </w:r>
      <w:r>
        <w:br/>
      </w:r>
      <w:r>
        <w:rPr>
          <w:rStyle w:val="textexposedshow"/>
        </w:rPr>
        <w:t>- CODO</w:t>
      </w:r>
      <w:r>
        <w:br/>
      </w:r>
      <w:r>
        <w:rPr>
          <w:rStyle w:val="textexposedshow"/>
        </w:rPr>
        <w:t>- CADERA</w:t>
      </w:r>
      <w:r>
        <w:br/>
      </w:r>
      <w:r>
        <w:rPr>
          <w:rStyle w:val="textexposedshow"/>
        </w:rPr>
        <w:t>- RODILLA</w:t>
      </w:r>
      <w:r>
        <w:br/>
      </w:r>
      <w:r>
        <w:rPr>
          <w:rStyle w:val="textexposedshow"/>
        </w:rPr>
        <w:t>- CERVICALES</w:t>
      </w:r>
      <w:r>
        <w:br/>
      </w:r>
      <w:r>
        <w:rPr>
          <w:rStyle w:val="textexposedshow"/>
        </w:rPr>
        <w:t>- DORSALES</w:t>
      </w:r>
      <w:r>
        <w:br/>
      </w:r>
      <w:r>
        <w:rPr>
          <w:rStyle w:val="textexposedshow"/>
        </w:rPr>
        <w:t>- LUMBARES</w:t>
      </w:r>
      <w:r>
        <w:br/>
      </w:r>
      <w:r>
        <w:rPr>
          <w:rStyle w:val="textexposedshow"/>
        </w:rPr>
        <w:t>- SACRO Y COCCIX</w:t>
      </w:r>
      <w:r>
        <w:br/>
      </w:r>
      <w:r>
        <w:br/>
      </w:r>
      <w:proofErr w:type="spellStart"/>
      <w:r>
        <w:rPr>
          <w:rStyle w:val="textexposedshow"/>
        </w:rPr>
        <w:t>Cranney</w:t>
      </w:r>
      <w:proofErr w:type="spellEnd"/>
      <w:r>
        <w:rPr>
          <w:rStyle w:val="textexposedshow"/>
        </w:rPr>
        <w:t xml:space="preserve"> A, </w:t>
      </w:r>
      <w:proofErr w:type="spellStart"/>
      <w:r>
        <w:rPr>
          <w:rStyle w:val="textexposedshow"/>
        </w:rPr>
        <w:t>Papaioannou</w:t>
      </w:r>
      <w:proofErr w:type="spellEnd"/>
      <w:r>
        <w:rPr>
          <w:rStyle w:val="textexposedshow"/>
        </w:rPr>
        <w:t xml:space="preserve"> A, </w:t>
      </w:r>
      <w:proofErr w:type="spellStart"/>
      <w:r>
        <w:rPr>
          <w:rStyle w:val="textexposedshow"/>
        </w:rPr>
        <w:t>Zytaruk</w:t>
      </w:r>
      <w:proofErr w:type="spellEnd"/>
      <w:r>
        <w:rPr>
          <w:rStyle w:val="textexposedshow"/>
        </w:rPr>
        <w:t xml:space="preserve"> N, et al., </w:t>
      </w:r>
      <w:proofErr w:type="spellStart"/>
      <w:r>
        <w:rPr>
          <w:rStyle w:val="textexposedshow"/>
        </w:rPr>
        <w:t>Clinical</w:t>
      </w:r>
      <w:proofErr w:type="spellEnd"/>
      <w:r>
        <w:rPr>
          <w:rStyle w:val="textexposedshow"/>
        </w:rPr>
        <w:t xml:space="preserve"> </w:t>
      </w:r>
      <w:proofErr w:type="spellStart"/>
      <w:r>
        <w:rPr>
          <w:rStyle w:val="textexposedshow"/>
        </w:rPr>
        <w:t>Guidelines</w:t>
      </w:r>
      <w:proofErr w:type="spellEnd"/>
      <w:r>
        <w:rPr>
          <w:rStyle w:val="textexposedshow"/>
        </w:rPr>
        <w:t xml:space="preserve"> </w:t>
      </w:r>
      <w:proofErr w:type="spellStart"/>
      <w:r>
        <w:rPr>
          <w:rStyle w:val="textexposedshow"/>
        </w:rPr>
        <w:t>Committee</w:t>
      </w:r>
      <w:proofErr w:type="spellEnd"/>
      <w:r>
        <w:rPr>
          <w:rStyle w:val="textexposedshow"/>
        </w:rPr>
        <w:t xml:space="preserve"> of Osteoporosis </w:t>
      </w:r>
      <w:proofErr w:type="spellStart"/>
      <w:r>
        <w:rPr>
          <w:rStyle w:val="textexposedshow"/>
        </w:rPr>
        <w:t>Canada</w:t>
      </w:r>
      <w:proofErr w:type="spellEnd"/>
      <w:r>
        <w:rPr>
          <w:rStyle w:val="textexposedshow"/>
        </w:rPr>
        <w:t xml:space="preserve">. </w:t>
      </w:r>
      <w:r w:rsidRPr="00E674B6">
        <w:rPr>
          <w:rStyle w:val="textexposedshow"/>
          <w:lang w:val="en-US"/>
        </w:rPr>
        <w:t>Parathyroid hormone for the treatment of osteoporosis: a systematic review. CMAJ. 2006 4</w:t>
      </w:r>
      <w:proofErr w:type="gramStart"/>
      <w:r w:rsidRPr="00E674B6">
        <w:rPr>
          <w:rStyle w:val="textexposedshow"/>
          <w:lang w:val="en-US"/>
        </w:rPr>
        <w:t>;175</w:t>
      </w:r>
      <w:proofErr w:type="gramEnd"/>
      <w:r w:rsidRPr="00E674B6">
        <w:rPr>
          <w:rStyle w:val="textexposedshow"/>
          <w:lang w:val="en-US"/>
        </w:rPr>
        <w:t>(1):52-59.</w:t>
      </w:r>
      <w:r w:rsidRPr="00E674B6">
        <w:rPr>
          <w:lang w:val="en-US"/>
        </w:rPr>
        <w:br/>
      </w:r>
      <w:proofErr w:type="spellStart"/>
      <w:r w:rsidRPr="00E674B6">
        <w:rPr>
          <w:rStyle w:val="textexposedshow"/>
          <w:lang w:val="en-US"/>
        </w:rPr>
        <w:t>Gass</w:t>
      </w:r>
      <w:proofErr w:type="spellEnd"/>
      <w:r w:rsidRPr="00E674B6">
        <w:rPr>
          <w:rStyle w:val="textexposedshow"/>
          <w:lang w:val="en-US"/>
        </w:rPr>
        <w:t xml:space="preserve"> M, Dawson-Hughes B. Preventing osteoporosis-related fractures: an overview. Am J Med. 2006</w:t>
      </w:r>
      <w:proofErr w:type="gramStart"/>
      <w:r w:rsidRPr="00E674B6">
        <w:rPr>
          <w:rStyle w:val="textexposedshow"/>
          <w:lang w:val="en-US"/>
        </w:rPr>
        <w:t>;119:S3</w:t>
      </w:r>
      <w:proofErr w:type="gramEnd"/>
      <w:r w:rsidRPr="00E674B6">
        <w:rPr>
          <w:rStyle w:val="textexposedshow"/>
          <w:lang w:val="en-US"/>
        </w:rPr>
        <w:t>-S11.</w:t>
      </w:r>
      <w:r w:rsidRPr="00E674B6">
        <w:rPr>
          <w:lang w:val="en-US"/>
        </w:rPr>
        <w:br/>
      </w:r>
      <w:r w:rsidRPr="00E674B6">
        <w:rPr>
          <w:rStyle w:val="textexposedshow"/>
          <w:lang w:val="en-US"/>
        </w:rPr>
        <w:t xml:space="preserve">Management of osteoporosis in postmenopausal women: 2010 position statement of The North American Menopause Society. </w:t>
      </w:r>
      <w:proofErr w:type="spellStart"/>
      <w:r>
        <w:rPr>
          <w:rStyle w:val="textexposedshow"/>
        </w:rPr>
        <w:t>Menopause</w:t>
      </w:r>
      <w:proofErr w:type="spellEnd"/>
      <w:r>
        <w:rPr>
          <w:rStyle w:val="textexposedshow"/>
        </w:rPr>
        <w:t>. 2010 Jan-Feb</w:t>
      </w:r>
      <w:proofErr w:type="gramStart"/>
      <w:r>
        <w:rPr>
          <w:rStyle w:val="textexposedshow"/>
        </w:rPr>
        <w:t>;17</w:t>
      </w:r>
      <w:proofErr w:type="gramEnd"/>
      <w:r>
        <w:rPr>
          <w:rStyle w:val="textexposedshow"/>
        </w:rPr>
        <w:t>(1):25-54.</w:t>
      </w:r>
    </w:p>
    <w:sectPr w:rsidR="00DA791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4B6"/>
    <w:rsid w:val="00DA7914"/>
    <w:rsid w:val="00E674B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77EDE6-2206-4A5A-A4E5-E8A90BB8F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E674B6"/>
  </w:style>
  <w:style w:type="character" w:customStyle="1" w:styleId="textexposedshow">
    <w:name w:val="text_exposed_show"/>
    <w:basedOn w:val="Fuentedeprrafopredeter"/>
    <w:rsid w:val="00E674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3558</Words>
  <Characters>19572</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2013-06-10T21:36:00Z</dcterms:created>
  <dcterms:modified xsi:type="dcterms:W3CDTF">2013-06-10T21:36:00Z</dcterms:modified>
</cp:coreProperties>
</file>