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524" w:rsidRDefault="00D22524" w:rsidP="00D22524">
      <w:pPr>
        <w:shd w:val="clear" w:color="auto" w:fill="FFFFFF"/>
        <w:spacing w:after="240" w:line="240" w:lineRule="auto"/>
        <w:outlineLvl w:val="3"/>
        <w:rPr>
          <w:rFonts w:ascii="Arial" w:eastAsia="Times New Roman" w:hAnsi="Arial" w:cs="Arial"/>
          <w:b/>
          <w:bCs/>
          <w:color w:val="BA2F1D"/>
          <w:sz w:val="27"/>
          <w:szCs w:val="27"/>
          <w:lang w:eastAsia="es-ES"/>
        </w:rPr>
      </w:pPr>
      <w:r>
        <w:rPr>
          <w:rFonts w:ascii="Helvetica" w:hAnsi="Helvetica" w:cs="Helvetica"/>
          <w:noProof/>
          <w:color w:val="000000"/>
          <w:sz w:val="21"/>
          <w:szCs w:val="21"/>
          <w:lang w:eastAsia="es-ES"/>
        </w:rPr>
        <w:drawing>
          <wp:anchor distT="0" distB="0" distL="0" distR="0" simplePos="0" relativeHeight="251658240" behindDoc="0" locked="0" layoutInCell="1" allowOverlap="0" wp14:anchorId="7D2409D7" wp14:editId="6A9A6BB3">
            <wp:simplePos x="0" y="0"/>
            <wp:positionH relativeFrom="column">
              <wp:posOffset>3653790</wp:posOffset>
            </wp:positionH>
            <wp:positionV relativeFrom="line">
              <wp:posOffset>90805</wp:posOffset>
            </wp:positionV>
            <wp:extent cx="904875" cy="1203325"/>
            <wp:effectExtent l="0" t="0" r="9525" b="0"/>
            <wp:wrapSquare wrapText="bothSides"/>
            <wp:docPr id="1" name="Imagen 1" descr="Mantequ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Mantequill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4875" cy="1203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2524">
        <w:rPr>
          <w:rFonts w:ascii="Arial" w:eastAsia="Times New Roman" w:hAnsi="Arial" w:cs="Arial"/>
          <w:b/>
          <w:bCs/>
          <w:color w:val="BA2F1D"/>
          <w:sz w:val="27"/>
          <w:szCs w:val="27"/>
          <w:lang w:eastAsia="es-ES"/>
        </w:rPr>
        <w:t>Por Qué la Mantequilla es Mejor</w:t>
      </w:r>
    </w:p>
    <w:p w:rsidR="00D22524" w:rsidRDefault="00D22524" w:rsidP="00D22524">
      <w:pPr>
        <w:shd w:val="clear" w:color="auto" w:fill="FFFFFF"/>
        <w:spacing w:after="240" w:line="240" w:lineRule="auto"/>
        <w:outlineLvl w:val="3"/>
        <w:rPr>
          <w:rFonts w:ascii="Arial" w:eastAsia="Times New Roman" w:hAnsi="Arial" w:cs="Arial"/>
          <w:b/>
          <w:bCs/>
          <w:color w:val="BA2F1D"/>
          <w:sz w:val="27"/>
          <w:szCs w:val="27"/>
          <w:lang w:eastAsia="es-ES"/>
        </w:rPr>
      </w:pPr>
    </w:p>
    <w:p w:rsidR="00D22524" w:rsidRDefault="00D22524" w:rsidP="00D22524">
      <w:pPr>
        <w:shd w:val="clear" w:color="auto" w:fill="FFFFFF"/>
        <w:spacing w:after="240" w:line="240" w:lineRule="auto"/>
        <w:outlineLvl w:val="3"/>
        <w:rPr>
          <w:rFonts w:ascii="Arial" w:eastAsia="Times New Roman" w:hAnsi="Arial" w:cs="Arial"/>
          <w:b/>
          <w:bCs/>
          <w:color w:val="BA2F1D"/>
          <w:sz w:val="27"/>
          <w:szCs w:val="27"/>
          <w:lang w:eastAsia="es-ES"/>
        </w:rPr>
      </w:pPr>
    </w:p>
    <w:p w:rsidR="00D22524" w:rsidRPr="00D22524" w:rsidRDefault="00D22524" w:rsidP="00D22524">
      <w:pPr>
        <w:shd w:val="clear" w:color="auto" w:fill="FFFFFF"/>
        <w:spacing w:after="240" w:line="240" w:lineRule="auto"/>
        <w:outlineLvl w:val="3"/>
        <w:rPr>
          <w:rFonts w:ascii="Arial" w:eastAsia="Times New Roman" w:hAnsi="Arial" w:cs="Arial"/>
          <w:b/>
          <w:bCs/>
          <w:color w:val="BA2F1D"/>
          <w:sz w:val="27"/>
          <w:szCs w:val="27"/>
          <w:lang w:eastAsia="es-ES"/>
        </w:rPr>
      </w:pPr>
      <w:bookmarkStart w:id="0" w:name="_GoBack"/>
      <w:bookmarkEnd w:id="0"/>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color w:val="000000"/>
          <w:sz w:val="24"/>
          <w:szCs w:val="24"/>
          <w:lang w:eastAsia="es-ES"/>
        </w:rPr>
        <w:t>Vitaminas…</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La mantequilla es una fuente fácil de absorber rica en vitamina A, es necesaria para una gran variedad de funciones desde el mantenimiento de una buena visión hasta el buen mantenimiento del sistema endocrino.</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La mantequilla también contiene todas las demás vitaminas solubles en grasa (D, E y K2) que a menudo faltan en nuestra alimentación. </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val="en-US" w:eastAsia="es-ES"/>
        </w:rPr>
      </w:pPr>
      <w:r w:rsidRPr="00D22524">
        <w:rPr>
          <w:rFonts w:ascii="Arial" w:eastAsia="Times New Roman" w:hAnsi="Arial" w:cs="Arial"/>
          <w:b/>
          <w:color w:val="000000"/>
          <w:sz w:val="24"/>
          <w:szCs w:val="24"/>
          <w:lang w:eastAsia="es-ES"/>
        </w:rPr>
        <w:t>Minerales…</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 xml:space="preserve">La mantequilla es rica en minerales importantes, incluyendo manganeso, cromo, zinc, cobre y selenio (un poderoso antioxidante). La mantequilla proporciona más selenio por gramo que el germen de trigo o el arenque. </w:t>
      </w:r>
      <w:r w:rsidRPr="00D22524">
        <w:rPr>
          <w:rFonts w:ascii="Arial" w:eastAsia="Times New Roman" w:hAnsi="Arial" w:cs="Arial"/>
          <w:color w:val="000000"/>
          <w:sz w:val="24"/>
          <w:szCs w:val="24"/>
          <w:lang w:val="en-US" w:eastAsia="es-ES"/>
        </w:rPr>
        <w:t xml:space="preserve">La </w:t>
      </w:r>
      <w:proofErr w:type="spellStart"/>
      <w:r w:rsidRPr="00D22524">
        <w:rPr>
          <w:rFonts w:ascii="Arial" w:eastAsia="Times New Roman" w:hAnsi="Arial" w:cs="Arial"/>
          <w:color w:val="000000"/>
          <w:sz w:val="24"/>
          <w:szCs w:val="24"/>
          <w:lang w:val="en-US" w:eastAsia="es-ES"/>
        </w:rPr>
        <w:t>mantequilla</w:t>
      </w:r>
      <w:proofErr w:type="spellEnd"/>
      <w:r w:rsidRPr="00D22524">
        <w:rPr>
          <w:rFonts w:ascii="Arial" w:eastAsia="Times New Roman" w:hAnsi="Arial" w:cs="Arial"/>
          <w:color w:val="000000"/>
          <w:sz w:val="24"/>
          <w:szCs w:val="24"/>
          <w:lang w:val="en-US" w:eastAsia="es-ES"/>
        </w:rPr>
        <w:t xml:space="preserve"> </w:t>
      </w:r>
      <w:proofErr w:type="spellStart"/>
      <w:r w:rsidRPr="00D22524">
        <w:rPr>
          <w:rFonts w:ascii="Arial" w:eastAsia="Times New Roman" w:hAnsi="Arial" w:cs="Arial"/>
          <w:color w:val="000000"/>
          <w:sz w:val="24"/>
          <w:szCs w:val="24"/>
          <w:lang w:val="en-US" w:eastAsia="es-ES"/>
        </w:rPr>
        <w:t>también</w:t>
      </w:r>
      <w:proofErr w:type="spellEnd"/>
      <w:r w:rsidRPr="00D22524">
        <w:rPr>
          <w:rFonts w:ascii="Arial" w:eastAsia="Times New Roman" w:hAnsi="Arial" w:cs="Arial"/>
          <w:color w:val="000000"/>
          <w:sz w:val="24"/>
          <w:szCs w:val="24"/>
          <w:lang w:val="en-US" w:eastAsia="es-ES"/>
        </w:rPr>
        <w:t xml:space="preserve"> </w:t>
      </w:r>
      <w:proofErr w:type="spellStart"/>
      <w:r w:rsidRPr="00D22524">
        <w:rPr>
          <w:rFonts w:ascii="Arial" w:eastAsia="Times New Roman" w:hAnsi="Arial" w:cs="Arial"/>
          <w:color w:val="000000"/>
          <w:sz w:val="24"/>
          <w:szCs w:val="24"/>
          <w:lang w:val="en-US" w:eastAsia="es-ES"/>
        </w:rPr>
        <w:t>es</w:t>
      </w:r>
      <w:proofErr w:type="spellEnd"/>
      <w:r w:rsidRPr="00D22524">
        <w:rPr>
          <w:rFonts w:ascii="Arial" w:eastAsia="Times New Roman" w:hAnsi="Arial" w:cs="Arial"/>
          <w:color w:val="000000"/>
          <w:sz w:val="24"/>
          <w:szCs w:val="24"/>
          <w:lang w:val="en-US" w:eastAsia="es-ES"/>
        </w:rPr>
        <w:t xml:space="preserve"> </w:t>
      </w:r>
      <w:proofErr w:type="spellStart"/>
      <w:r w:rsidRPr="00D22524">
        <w:rPr>
          <w:rFonts w:ascii="Arial" w:eastAsia="Times New Roman" w:hAnsi="Arial" w:cs="Arial"/>
          <w:color w:val="000000"/>
          <w:sz w:val="24"/>
          <w:szCs w:val="24"/>
          <w:lang w:val="en-US" w:eastAsia="es-ES"/>
        </w:rPr>
        <w:t>una</w:t>
      </w:r>
      <w:proofErr w:type="spellEnd"/>
      <w:r w:rsidRPr="00D22524">
        <w:rPr>
          <w:rFonts w:ascii="Arial" w:eastAsia="Times New Roman" w:hAnsi="Arial" w:cs="Arial"/>
          <w:color w:val="000000"/>
          <w:sz w:val="24"/>
          <w:szCs w:val="24"/>
          <w:lang w:val="en-US" w:eastAsia="es-ES"/>
        </w:rPr>
        <w:t xml:space="preserve"> </w:t>
      </w:r>
      <w:proofErr w:type="spellStart"/>
      <w:r w:rsidRPr="00D22524">
        <w:rPr>
          <w:rFonts w:ascii="Arial" w:eastAsia="Times New Roman" w:hAnsi="Arial" w:cs="Arial"/>
          <w:color w:val="000000"/>
          <w:sz w:val="24"/>
          <w:szCs w:val="24"/>
          <w:lang w:val="en-US" w:eastAsia="es-ES"/>
        </w:rPr>
        <w:t>fuente</w:t>
      </w:r>
      <w:proofErr w:type="spellEnd"/>
      <w:r w:rsidRPr="00D22524">
        <w:rPr>
          <w:rFonts w:ascii="Arial" w:eastAsia="Times New Roman" w:hAnsi="Arial" w:cs="Arial"/>
          <w:color w:val="000000"/>
          <w:sz w:val="24"/>
          <w:szCs w:val="24"/>
          <w:lang w:val="en-US" w:eastAsia="es-ES"/>
        </w:rPr>
        <w:t xml:space="preserve"> </w:t>
      </w:r>
      <w:proofErr w:type="spellStart"/>
      <w:r w:rsidRPr="00D22524">
        <w:rPr>
          <w:rFonts w:ascii="Arial" w:eastAsia="Times New Roman" w:hAnsi="Arial" w:cs="Arial"/>
          <w:color w:val="000000"/>
          <w:sz w:val="24"/>
          <w:szCs w:val="24"/>
          <w:lang w:val="en-US" w:eastAsia="es-ES"/>
        </w:rPr>
        <w:t>excelente</w:t>
      </w:r>
      <w:proofErr w:type="spellEnd"/>
      <w:r w:rsidRPr="00D22524">
        <w:rPr>
          <w:rFonts w:ascii="Arial" w:eastAsia="Times New Roman" w:hAnsi="Arial" w:cs="Arial"/>
          <w:color w:val="000000"/>
          <w:sz w:val="24"/>
          <w:szCs w:val="24"/>
          <w:lang w:val="en-US" w:eastAsia="es-ES"/>
        </w:rPr>
        <w:t xml:space="preserve"> de </w:t>
      </w:r>
      <w:proofErr w:type="spellStart"/>
      <w:r w:rsidRPr="00D22524">
        <w:rPr>
          <w:rFonts w:ascii="Arial" w:eastAsia="Times New Roman" w:hAnsi="Arial" w:cs="Arial"/>
          <w:color w:val="000000"/>
          <w:sz w:val="24"/>
          <w:szCs w:val="24"/>
          <w:lang w:val="en-US" w:eastAsia="es-ES"/>
        </w:rPr>
        <w:t>yodo</w:t>
      </w:r>
      <w:proofErr w:type="spellEnd"/>
      <w:r w:rsidRPr="00D22524">
        <w:rPr>
          <w:rFonts w:ascii="Arial" w:eastAsia="Times New Roman" w:hAnsi="Arial" w:cs="Arial"/>
          <w:color w:val="000000"/>
          <w:sz w:val="24"/>
          <w:szCs w:val="24"/>
          <w:lang w:val="en-US" w:eastAsia="es-ES"/>
        </w:rPr>
        <w:t>.</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color w:val="000000"/>
          <w:sz w:val="24"/>
          <w:szCs w:val="24"/>
          <w:lang w:eastAsia="es-ES"/>
        </w:rPr>
        <w:t>Ácidos grasos…</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 xml:space="preserve">La mantequilla proporciona cantidades vitales de ácidos grasos de cadena larga y cadena mediana, que ayudan al funcionamiento del sistema inmune, impulsan el metabolismo y tienen propiedades antimicrobianas, por esa razón, combaten los </w:t>
      </w:r>
      <w:proofErr w:type="spellStart"/>
      <w:r w:rsidRPr="00D22524">
        <w:rPr>
          <w:rFonts w:ascii="Arial" w:eastAsia="Times New Roman" w:hAnsi="Arial" w:cs="Arial"/>
          <w:color w:val="000000"/>
          <w:sz w:val="24"/>
          <w:szCs w:val="24"/>
          <w:lang w:eastAsia="es-ES"/>
        </w:rPr>
        <w:t>microorganismos</w:t>
      </w:r>
      <w:proofErr w:type="spellEnd"/>
      <w:r w:rsidRPr="00D22524">
        <w:rPr>
          <w:rFonts w:ascii="Arial" w:eastAsia="Times New Roman" w:hAnsi="Arial" w:cs="Arial"/>
          <w:color w:val="000000"/>
          <w:sz w:val="24"/>
          <w:szCs w:val="24"/>
          <w:lang w:eastAsia="es-ES"/>
        </w:rPr>
        <w:t xml:space="preserve"> patogé</w:t>
      </w:r>
      <w:r>
        <w:rPr>
          <w:rFonts w:ascii="Arial" w:eastAsia="Times New Roman" w:hAnsi="Arial" w:cs="Arial"/>
          <w:color w:val="000000"/>
          <w:sz w:val="24"/>
          <w:szCs w:val="24"/>
          <w:lang w:eastAsia="es-ES"/>
        </w:rPr>
        <w:t>nicos en el tracto intestinal.</w:t>
      </w:r>
      <w:r>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t>La mantequilla también proporciona un equilibrio perfecto de grasos de omega-3 y omega-6. El ácido araquidónico en la mantequilla es importante para el funcionamiento del cerebro, salud de la piel y equilibrio de las prostaglandinas.</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color w:val="000000"/>
          <w:sz w:val="24"/>
          <w:szCs w:val="24"/>
          <w:lang w:eastAsia="es-ES"/>
        </w:rPr>
        <w:t xml:space="preserve">Ácido </w:t>
      </w:r>
      <w:proofErr w:type="spellStart"/>
      <w:r w:rsidRPr="00D22524">
        <w:rPr>
          <w:rFonts w:ascii="Arial" w:eastAsia="Times New Roman" w:hAnsi="Arial" w:cs="Arial"/>
          <w:b/>
          <w:color w:val="000000"/>
          <w:sz w:val="24"/>
          <w:szCs w:val="24"/>
          <w:lang w:eastAsia="es-ES"/>
        </w:rPr>
        <w:t>Linoleico</w:t>
      </w:r>
      <w:proofErr w:type="spellEnd"/>
      <w:r w:rsidRPr="00D22524">
        <w:rPr>
          <w:rFonts w:ascii="Arial" w:eastAsia="Times New Roman" w:hAnsi="Arial" w:cs="Arial"/>
          <w:b/>
          <w:color w:val="000000"/>
          <w:sz w:val="24"/>
          <w:szCs w:val="24"/>
          <w:lang w:eastAsia="es-ES"/>
        </w:rPr>
        <w:t xml:space="preserve"> Conjugado (CLA)…</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 xml:space="preserve">Cuando la mantequilla proviene de vacas alimentadas con pastura, esta contiene niveles elevados de ácido </w:t>
      </w:r>
      <w:proofErr w:type="spellStart"/>
      <w:r w:rsidRPr="00D22524">
        <w:rPr>
          <w:rFonts w:ascii="Arial" w:eastAsia="Times New Roman" w:hAnsi="Arial" w:cs="Arial"/>
          <w:color w:val="000000"/>
          <w:sz w:val="24"/>
          <w:szCs w:val="24"/>
          <w:lang w:eastAsia="es-ES"/>
        </w:rPr>
        <w:t>linoleico</w:t>
      </w:r>
      <w:proofErr w:type="spellEnd"/>
      <w:r w:rsidRPr="00D22524">
        <w:rPr>
          <w:rFonts w:ascii="Arial" w:eastAsia="Times New Roman" w:hAnsi="Arial" w:cs="Arial"/>
          <w:color w:val="000000"/>
          <w:sz w:val="24"/>
          <w:szCs w:val="24"/>
          <w:lang w:eastAsia="es-ES"/>
        </w:rPr>
        <w:t xml:space="preserve"> conjugado (CLA por sus siglas en inglés), un compuesto que proporciona excelente protección contra el cáncer y también ayuda a desarrollar masa muscular en lugar de almacenar grasa.</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proofErr w:type="spellStart"/>
      <w:r w:rsidRPr="00D22524">
        <w:rPr>
          <w:rFonts w:ascii="Arial" w:eastAsia="Times New Roman" w:hAnsi="Arial" w:cs="Arial"/>
          <w:b/>
          <w:color w:val="000000"/>
          <w:sz w:val="24"/>
          <w:szCs w:val="24"/>
          <w:lang w:eastAsia="es-ES"/>
        </w:rPr>
        <w:t>Glicoesfingolípidos</w:t>
      </w:r>
      <w:proofErr w:type="spellEnd"/>
      <w:r w:rsidRPr="00D22524">
        <w:rPr>
          <w:rFonts w:ascii="Arial" w:eastAsia="Times New Roman" w:hAnsi="Arial" w:cs="Arial"/>
          <w:b/>
          <w:color w:val="000000"/>
          <w:sz w:val="24"/>
          <w:szCs w:val="24"/>
          <w:lang w:eastAsia="es-ES"/>
        </w:rPr>
        <w:t>…</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Se trata de una categoría especial de ácidos grasos que protegen contra las infecciones gastrointestinales, especialmente en los jóvenes y ancianos. Los niños alimentados con leche reducida en grasa tienen tasas más elevadas de diarrea en comparación con los niños que toman leche entera.</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color w:val="000000"/>
          <w:sz w:val="24"/>
          <w:szCs w:val="24"/>
          <w:lang w:eastAsia="es-ES"/>
        </w:rPr>
        <w:t>Colesterol…</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 xml:space="preserve">A pesar de toda la mala información que haya escuchado, el </w:t>
      </w:r>
      <w:r w:rsidRPr="00D22524">
        <w:rPr>
          <w:rFonts w:ascii="Arial" w:eastAsia="Times New Roman" w:hAnsi="Arial" w:cs="Arial"/>
          <w:color w:val="000000"/>
          <w:sz w:val="24"/>
          <w:szCs w:val="24"/>
          <w:lang w:eastAsia="es-ES"/>
        </w:rPr>
        <w:lastRenderedPageBreak/>
        <w:t>colesterol es necesario para mantener la salud intestinal y para el desarrollo del sistema nervioso y cerebral en los jóvenes.</w:t>
      </w:r>
    </w:p>
    <w:p w:rsidR="00D22524" w:rsidRPr="00D22524" w:rsidRDefault="00D22524" w:rsidP="00D22524">
      <w:pPr>
        <w:numPr>
          <w:ilvl w:val="0"/>
          <w:numId w:val="1"/>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color w:val="000000"/>
          <w:sz w:val="24"/>
          <w:szCs w:val="24"/>
          <w:lang w:eastAsia="es-ES"/>
        </w:rPr>
        <w:t xml:space="preserve">Factor </w:t>
      </w:r>
      <w:proofErr w:type="spellStart"/>
      <w:r w:rsidRPr="00D22524">
        <w:rPr>
          <w:rFonts w:ascii="Arial" w:eastAsia="Times New Roman" w:hAnsi="Arial" w:cs="Arial"/>
          <w:b/>
          <w:color w:val="000000"/>
          <w:sz w:val="24"/>
          <w:szCs w:val="24"/>
          <w:lang w:eastAsia="es-ES"/>
        </w:rPr>
        <w:t>Wulzen</w:t>
      </w:r>
      <w:proofErr w:type="spellEnd"/>
      <w:r w:rsidRPr="00D22524">
        <w:rPr>
          <w:rFonts w:ascii="Arial" w:eastAsia="Times New Roman" w:hAnsi="Arial" w:cs="Arial"/>
          <w:b/>
          <w:color w:val="000000"/>
          <w:sz w:val="24"/>
          <w:szCs w:val="24"/>
          <w:lang w:eastAsia="es-ES"/>
        </w:rPr>
        <w:t>…</w:t>
      </w:r>
      <w:r w:rsidRPr="00D22524">
        <w:rPr>
          <w:rFonts w:ascii="Arial" w:eastAsia="Times New Roman" w:hAnsi="Arial" w:cs="Arial"/>
          <w:b/>
          <w:color w:val="000000"/>
          <w:sz w:val="24"/>
          <w:szCs w:val="24"/>
          <w:lang w:eastAsia="es-ES"/>
        </w:rPr>
        <w:br/>
      </w:r>
      <w:r w:rsidRPr="00D22524">
        <w:rPr>
          <w:rFonts w:ascii="Arial" w:eastAsia="Times New Roman" w:hAnsi="Arial" w:cs="Arial"/>
          <w:color w:val="000000"/>
          <w:sz w:val="24"/>
          <w:szCs w:val="24"/>
          <w:lang w:eastAsia="es-ES"/>
        </w:rPr>
        <w:t xml:space="preserve">Una substancia parecida a la hormona que previene la artritis y endurecimiento de las articulaciones, asegurando que el calcio en su cuerpo sea colocado en sus huesos en lugar de sus articulaciones y otros tejidos. El factor </w:t>
      </w:r>
      <w:proofErr w:type="spellStart"/>
      <w:r w:rsidRPr="00D22524">
        <w:rPr>
          <w:rFonts w:ascii="Arial" w:eastAsia="Times New Roman" w:hAnsi="Arial" w:cs="Arial"/>
          <w:color w:val="000000"/>
          <w:sz w:val="24"/>
          <w:szCs w:val="24"/>
          <w:lang w:eastAsia="es-ES"/>
        </w:rPr>
        <w:t>Wulzen</w:t>
      </w:r>
      <w:proofErr w:type="spellEnd"/>
      <w:r w:rsidRPr="00D22524">
        <w:rPr>
          <w:rFonts w:ascii="Arial" w:eastAsia="Times New Roman" w:hAnsi="Arial" w:cs="Arial"/>
          <w:color w:val="000000"/>
          <w:sz w:val="24"/>
          <w:szCs w:val="24"/>
          <w:lang w:eastAsia="es-ES"/>
        </w:rPr>
        <w:t xml:space="preserve"> solo se encuentra presente en la mantequilla y crema sin procesar; es destruida mediante el proceso de pasteurización.</w:t>
      </w:r>
    </w:p>
    <w:p w:rsidR="00D22524" w:rsidRPr="00D22524" w:rsidRDefault="00D22524" w:rsidP="00D2252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D22524">
        <w:rPr>
          <w:rFonts w:ascii="Arial" w:eastAsia="Times New Roman" w:hAnsi="Arial" w:cs="Arial"/>
          <w:b/>
          <w:bCs/>
          <w:color w:val="BA2F1D"/>
          <w:sz w:val="27"/>
          <w:szCs w:val="27"/>
          <w:lang w:eastAsia="es-ES"/>
        </w:rPr>
        <w:t>La Mantequilla y Su Salud</w:t>
      </w:r>
    </w:p>
    <w:p w:rsidR="00D22524" w:rsidRPr="00D22524" w:rsidRDefault="00D22524" w:rsidP="00D22524">
      <w:pPr>
        <w:shd w:val="clear" w:color="auto" w:fill="FFFFFF"/>
        <w:spacing w:after="240" w:line="300" w:lineRule="atLeast"/>
        <w:rPr>
          <w:rFonts w:ascii="Arial" w:eastAsia="Times New Roman" w:hAnsi="Arial" w:cs="Arial"/>
          <w:color w:val="000000"/>
          <w:sz w:val="24"/>
          <w:szCs w:val="24"/>
          <w:lang w:val="en-US" w:eastAsia="es-ES"/>
        </w:rPr>
      </w:pPr>
      <w:r w:rsidRPr="00D22524">
        <w:rPr>
          <w:rFonts w:ascii="Arial" w:eastAsia="Times New Roman" w:hAnsi="Arial" w:cs="Arial"/>
          <w:color w:val="000000"/>
          <w:sz w:val="24"/>
          <w:szCs w:val="24"/>
          <w:lang w:eastAsia="es-ES"/>
        </w:rPr>
        <w:t xml:space="preserve">¿Sera la mantequilla verdaderamente saludable? </w:t>
      </w:r>
      <w:proofErr w:type="spellStart"/>
      <w:r w:rsidRPr="00D22524">
        <w:rPr>
          <w:rFonts w:ascii="Arial" w:eastAsia="Times New Roman" w:hAnsi="Arial" w:cs="Arial"/>
          <w:color w:val="000000"/>
          <w:sz w:val="24"/>
          <w:szCs w:val="24"/>
          <w:lang w:val="en-US" w:eastAsia="es-ES"/>
        </w:rPr>
        <w:t>Contemos</w:t>
      </w:r>
      <w:proofErr w:type="spellEnd"/>
      <w:r w:rsidRPr="00D22524">
        <w:rPr>
          <w:rFonts w:ascii="Arial" w:eastAsia="Times New Roman" w:hAnsi="Arial" w:cs="Arial"/>
          <w:color w:val="000000"/>
          <w:sz w:val="24"/>
          <w:szCs w:val="24"/>
          <w:lang w:val="en-US" w:eastAsia="es-ES"/>
        </w:rPr>
        <w:t xml:space="preserve"> los </w:t>
      </w:r>
      <w:proofErr w:type="spellStart"/>
      <w:r w:rsidRPr="00D22524">
        <w:rPr>
          <w:rFonts w:ascii="Arial" w:eastAsia="Times New Roman" w:hAnsi="Arial" w:cs="Arial"/>
          <w:color w:val="000000"/>
          <w:sz w:val="24"/>
          <w:szCs w:val="24"/>
          <w:lang w:val="en-US" w:eastAsia="es-ES"/>
        </w:rPr>
        <w:t>beneficios</w:t>
      </w:r>
      <w:proofErr w:type="spellEnd"/>
      <w:r w:rsidRPr="00D22524">
        <w:rPr>
          <w:rFonts w:ascii="Arial" w:eastAsia="Times New Roman" w:hAnsi="Arial" w:cs="Arial"/>
          <w:color w:val="000000"/>
          <w:sz w:val="24"/>
          <w:szCs w:val="24"/>
          <w:lang w:val="en-US" w:eastAsia="es-ES"/>
        </w:rPr>
        <w:t>...</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Enfermedad del Corazón</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La mantequilla contiene nutrientes que protegen contra las enfermedades del corazón, incluye vitamina A, D, K2 y E, lecitina, yodo y selenio. Una encuesta hecha por el Consejo de Investigación Médico mostró que los hombres que comen mantequilla tuvieron solo el 50% de riesgo de desarrollar enfermedades cardiacas en comparación con los hombres como consumieron margarina (</w:t>
      </w:r>
      <w:proofErr w:type="spellStart"/>
      <w:r w:rsidRPr="00D22524">
        <w:rPr>
          <w:rFonts w:ascii="Arial" w:eastAsia="Times New Roman" w:hAnsi="Arial" w:cs="Arial"/>
          <w:color w:val="000000"/>
          <w:sz w:val="24"/>
          <w:szCs w:val="24"/>
          <w:lang w:eastAsia="es-ES"/>
        </w:rPr>
        <w:t>Nutrition</w:t>
      </w:r>
      <w:proofErr w:type="spellEnd"/>
      <w:r w:rsidRPr="00D22524">
        <w:rPr>
          <w:rFonts w:ascii="Arial" w:eastAsia="Times New Roman" w:hAnsi="Arial" w:cs="Arial"/>
          <w:color w:val="000000"/>
          <w:sz w:val="24"/>
          <w:szCs w:val="24"/>
          <w:lang w:eastAsia="es-ES"/>
        </w:rPr>
        <w:t xml:space="preserve"> </w:t>
      </w:r>
      <w:proofErr w:type="spellStart"/>
      <w:r w:rsidRPr="00D22524">
        <w:rPr>
          <w:rFonts w:ascii="Arial" w:eastAsia="Times New Roman" w:hAnsi="Arial" w:cs="Arial"/>
          <w:color w:val="000000"/>
          <w:sz w:val="24"/>
          <w:szCs w:val="24"/>
          <w:lang w:eastAsia="es-ES"/>
        </w:rPr>
        <w:t>Week</w:t>
      </w:r>
      <w:proofErr w:type="spellEnd"/>
      <w:r w:rsidRPr="00D22524">
        <w:rPr>
          <w:rFonts w:ascii="Arial" w:eastAsia="Times New Roman" w:hAnsi="Arial" w:cs="Arial"/>
          <w:color w:val="000000"/>
          <w:sz w:val="24"/>
          <w:szCs w:val="24"/>
          <w:lang w:eastAsia="es-ES"/>
        </w:rPr>
        <w:t xml:space="preserve"> 3/22/91, 21:12).</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Cáncer</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Los ácidos grasos de cadena mediana y corta en la mantequilla tienen fuertes efectos para prevenir los tumores. El ácido </w:t>
      </w:r>
      <w:proofErr w:type="spellStart"/>
      <w:r w:rsidRPr="00D22524">
        <w:rPr>
          <w:rFonts w:ascii="Arial" w:eastAsia="Times New Roman" w:hAnsi="Arial" w:cs="Arial"/>
          <w:color w:val="000000"/>
          <w:sz w:val="24"/>
          <w:szCs w:val="24"/>
          <w:lang w:eastAsia="es-ES"/>
        </w:rPr>
        <w:t>linoleico</w:t>
      </w:r>
      <w:proofErr w:type="spellEnd"/>
      <w:r w:rsidRPr="00D22524">
        <w:rPr>
          <w:rFonts w:ascii="Arial" w:eastAsia="Times New Roman" w:hAnsi="Arial" w:cs="Arial"/>
          <w:color w:val="000000"/>
          <w:sz w:val="24"/>
          <w:szCs w:val="24"/>
          <w:lang w:eastAsia="es-ES"/>
        </w:rPr>
        <w:t xml:space="preserve"> conjugado (CLA por sus siglas en ingles) en la mantequilla derivada de vacas alimentadas con pastura también proporciona una excelente proporción contra el cáncer.</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Artritis</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El factor </w:t>
      </w:r>
      <w:proofErr w:type="spellStart"/>
      <w:r w:rsidRPr="00D22524">
        <w:rPr>
          <w:rFonts w:ascii="Arial" w:eastAsia="Times New Roman" w:hAnsi="Arial" w:cs="Arial"/>
          <w:color w:val="000000"/>
          <w:sz w:val="24"/>
          <w:szCs w:val="24"/>
          <w:lang w:eastAsia="es-ES"/>
        </w:rPr>
        <w:t>Wulzen</w:t>
      </w:r>
      <w:proofErr w:type="spellEnd"/>
      <w:r w:rsidRPr="00D22524">
        <w:rPr>
          <w:rFonts w:ascii="Arial" w:eastAsia="Times New Roman" w:hAnsi="Arial" w:cs="Arial"/>
          <w:color w:val="000000"/>
          <w:sz w:val="24"/>
          <w:szCs w:val="24"/>
          <w:lang w:eastAsia="es-ES"/>
        </w:rPr>
        <w:t xml:space="preserve"> o “anti endurecimiento” en la mantequilla sin procesar y la vitamina K2 en la mantequilla de vacas alimentadas con pastura, protegen contra la calcificación de las articulaciones así como también el endurecimiento de las arterias, cataratas y calcificación de la glándula pineal. Los terneros alimentados con leche pasteurizada o leche descremada desarrollan rigidez en las articulaciones y no sobre viven.</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Osteoporosis</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Las vitaminas A, D y K2 en la mantequilla son esenciales para la absorción adecuada de calcio y fosforo necesarios para mantener huesos y dientes fuertes.</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Salud de la Tiroides</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La mantequilla es una buena fuente de yodo, es una forma altamente absorbible. El consumo de mantequilla previene el </w:t>
      </w:r>
      <w:r w:rsidRPr="00D22524">
        <w:rPr>
          <w:rFonts w:ascii="Arial" w:eastAsia="Times New Roman" w:hAnsi="Arial" w:cs="Arial"/>
          <w:color w:val="000000"/>
          <w:sz w:val="24"/>
          <w:szCs w:val="24"/>
          <w:lang w:eastAsia="es-ES"/>
        </w:rPr>
        <w:lastRenderedPageBreak/>
        <w:t xml:space="preserve">bocio en las áreas montañosas donde no están disponibles los mariscos. Además, la vitamina A en la mantequilla es esencial para el funcionamiento adecuado de la glándula </w:t>
      </w:r>
      <w:proofErr w:type="spellStart"/>
      <w:r w:rsidRPr="00D22524">
        <w:rPr>
          <w:rFonts w:ascii="Arial" w:eastAsia="Times New Roman" w:hAnsi="Arial" w:cs="Arial"/>
          <w:color w:val="000000"/>
          <w:sz w:val="24"/>
          <w:szCs w:val="24"/>
          <w:lang w:eastAsia="es-ES"/>
        </w:rPr>
        <w:t>tiroide</w:t>
      </w:r>
      <w:proofErr w:type="spellEnd"/>
      <w:r w:rsidRPr="00D22524">
        <w:rPr>
          <w:rFonts w:ascii="Arial" w:eastAsia="Times New Roman" w:hAnsi="Arial" w:cs="Arial"/>
          <w:color w:val="000000"/>
          <w:sz w:val="24"/>
          <w:szCs w:val="24"/>
          <w:lang w:eastAsia="es-ES"/>
        </w:rPr>
        <w:t>.</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 xml:space="preserve">Digestión </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Los </w:t>
      </w:r>
      <w:proofErr w:type="spellStart"/>
      <w:r w:rsidRPr="00D22524">
        <w:rPr>
          <w:rFonts w:ascii="Arial" w:eastAsia="Times New Roman" w:hAnsi="Arial" w:cs="Arial"/>
          <w:color w:val="000000"/>
          <w:sz w:val="24"/>
          <w:szCs w:val="24"/>
          <w:lang w:eastAsia="es-ES"/>
        </w:rPr>
        <w:t>glicoesfingolípidos</w:t>
      </w:r>
      <w:proofErr w:type="spellEnd"/>
      <w:r w:rsidRPr="00D22524">
        <w:rPr>
          <w:rFonts w:ascii="Arial" w:eastAsia="Times New Roman" w:hAnsi="Arial" w:cs="Arial"/>
          <w:color w:val="000000"/>
          <w:sz w:val="24"/>
          <w:szCs w:val="24"/>
          <w:lang w:eastAsia="es-ES"/>
        </w:rPr>
        <w:t xml:space="preserve"> en la grasa butírica protegen contra infecciones gastrointestinales, especialmente en los jóvenes y ancianos.</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Crecimiento y Desarrollo</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Muchos factores en la mantequilla aseguran el crecimiento óptimo de los niños, particularmente el yodo las vitaminas A, D y K2. Las alimentaciones bajas en grasa se han relacionado con retraso en el desarrollo de los niños, aun así las dietas bajas en grasa son frecuentemente recomendadas en los </w:t>
      </w:r>
      <w:proofErr w:type="spellStart"/>
      <w:r w:rsidRPr="00D22524">
        <w:rPr>
          <w:rFonts w:ascii="Arial" w:eastAsia="Times New Roman" w:hAnsi="Arial" w:cs="Arial"/>
          <w:color w:val="000000"/>
          <w:sz w:val="24"/>
          <w:szCs w:val="24"/>
          <w:lang w:eastAsia="es-ES"/>
        </w:rPr>
        <w:t>jovenes</w:t>
      </w:r>
      <w:proofErr w:type="spellEnd"/>
      <w:r w:rsidRPr="00D22524">
        <w:rPr>
          <w:rFonts w:ascii="Arial" w:eastAsia="Times New Roman" w:hAnsi="Arial" w:cs="Arial"/>
          <w:color w:val="000000"/>
          <w:sz w:val="24"/>
          <w:szCs w:val="24"/>
          <w:lang w:eastAsia="es-ES"/>
        </w:rPr>
        <w:t>.</w:t>
      </w:r>
    </w:p>
    <w:p w:rsidR="00D22524" w:rsidRPr="00D22524" w:rsidRDefault="00D22524" w:rsidP="00D22524">
      <w:pPr>
        <w:numPr>
          <w:ilvl w:val="1"/>
          <w:numId w:val="2"/>
        </w:numPr>
        <w:shd w:val="clear" w:color="auto" w:fill="FFFFFF"/>
        <w:spacing w:beforeAutospacing="1" w:after="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Asma</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Las grasas saturadas en la mantequilla son importantes para el funcionamiento de los pulmones y </w:t>
      </w:r>
      <w:hyperlink r:id="rId7" w:history="1">
        <w:r w:rsidRPr="00D22524">
          <w:rPr>
            <w:rFonts w:ascii="Times New Roman" w:eastAsia="Times New Roman" w:hAnsi="Times New Roman" w:cs="Times New Roman"/>
            <w:color w:val="0662B0"/>
            <w:sz w:val="24"/>
            <w:szCs w:val="24"/>
            <w:lang w:eastAsia="es-ES"/>
          </w:rPr>
          <w:t>protegen contra el asma.</w:t>
        </w:r>
      </w:hyperlink>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Sobrepeso</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Los ácidos grasos de cadena mediana y corta junto con el ácido </w:t>
      </w:r>
      <w:proofErr w:type="spellStart"/>
      <w:r w:rsidRPr="00D22524">
        <w:rPr>
          <w:rFonts w:ascii="Arial" w:eastAsia="Times New Roman" w:hAnsi="Arial" w:cs="Arial"/>
          <w:color w:val="000000"/>
          <w:sz w:val="24"/>
          <w:szCs w:val="24"/>
          <w:lang w:eastAsia="es-ES"/>
        </w:rPr>
        <w:t>linoleico</w:t>
      </w:r>
      <w:proofErr w:type="spellEnd"/>
      <w:r w:rsidRPr="00D22524">
        <w:rPr>
          <w:rFonts w:ascii="Arial" w:eastAsia="Times New Roman" w:hAnsi="Arial" w:cs="Arial"/>
          <w:color w:val="000000"/>
          <w:sz w:val="24"/>
          <w:szCs w:val="24"/>
          <w:lang w:eastAsia="es-ES"/>
        </w:rPr>
        <w:t xml:space="preserve"> conjugado en la mantequilla ayudan a controlar el aumento de peso.</w:t>
      </w:r>
    </w:p>
    <w:p w:rsidR="00D22524" w:rsidRPr="00D22524" w:rsidRDefault="00D22524" w:rsidP="00D22524">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Fertilidad</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Muchos nutrientes en la mantequilla son necesarios para la fertilidad y la reproducción normal.</w:t>
      </w:r>
    </w:p>
    <w:p w:rsidR="00D22524" w:rsidRPr="00D22524" w:rsidRDefault="00D22524" w:rsidP="00D2252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D22524">
        <w:rPr>
          <w:rFonts w:ascii="Arial" w:eastAsia="Times New Roman" w:hAnsi="Arial" w:cs="Arial"/>
          <w:b/>
          <w:bCs/>
          <w:color w:val="BA2F1D"/>
          <w:sz w:val="27"/>
          <w:szCs w:val="27"/>
          <w:lang w:eastAsia="es-ES"/>
        </w:rPr>
        <w:t xml:space="preserve">Por Qué Debería Evitar la Margarina, Manteca Vegetal y los </w:t>
      </w:r>
      <w:proofErr w:type="spellStart"/>
      <w:r w:rsidRPr="00D22524">
        <w:rPr>
          <w:rFonts w:ascii="Arial" w:eastAsia="Times New Roman" w:hAnsi="Arial" w:cs="Arial"/>
          <w:b/>
          <w:bCs/>
          <w:color w:val="BA2F1D"/>
          <w:sz w:val="27"/>
          <w:szCs w:val="27"/>
          <w:lang w:eastAsia="es-ES"/>
        </w:rPr>
        <w:t>Dips</w:t>
      </w:r>
      <w:proofErr w:type="spellEnd"/>
      <w:r w:rsidRPr="00D22524">
        <w:rPr>
          <w:rFonts w:ascii="Arial" w:eastAsia="Times New Roman" w:hAnsi="Arial" w:cs="Arial"/>
          <w:b/>
          <w:bCs/>
          <w:color w:val="BA2F1D"/>
          <w:sz w:val="27"/>
          <w:szCs w:val="27"/>
          <w:lang w:eastAsia="es-ES"/>
        </w:rPr>
        <w:t xml:space="preserve"> para Untar</w:t>
      </w:r>
    </w:p>
    <w:p w:rsidR="00D22524" w:rsidRPr="00D22524" w:rsidRDefault="00D22524" w:rsidP="00D22524">
      <w:pPr>
        <w:shd w:val="clear" w:color="auto" w:fill="FFFFFF"/>
        <w:spacing w:after="240" w:line="300" w:lineRule="atLeast"/>
        <w:rPr>
          <w:rFonts w:ascii="Arial" w:eastAsia="Times New Roman" w:hAnsi="Arial" w:cs="Arial"/>
          <w:color w:val="000000"/>
          <w:sz w:val="24"/>
          <w:szCs w:val="24"/>
          <w:lang w:eastAsia="es-ES"/>
        </w:rPr>
      </w:pPr>
      <w:r w:rsidRPr="00D22524">
        <w:rPr>
          <w:rFonts w:ascii="Arial" w:eastAsia="Times New Roman" w:hAnsi="Arial" w:cs="Arial"/>
          <w:color w:val="000000"/>
          <w:sz w:val="24"/>
          <w:szCs w:val="24"/>
          <w:lang w:eastAsia="es-ES"/>
        </w:rPr>
        <w:t>Existen numerosos componentes no saludables en la margarina y otros impostores de la mantequilla, incluyendo:</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 xml:space="preserve">Grasas </w:t>
      </w:r>
      <w:proofErr w:type="spellStart"/>
      <w:r w:rsidRPr="00D22524">
        <w:rPr>
          <w:rFonts w:ascii="Arial" w:eastAsia="Times New Roman" w:hAnsi="Arial" w:cs="Arial"/>
          <w:b/>
          <w:bCs/>
          <w:color w:val="000000"/>
          <w:sz w:val="24"/>
          <w:szCs w:val="24"/>
          <w:lang w:eastAsia="es-ES"/>
        </w:rPr>
        <w:t>Trans</w:t>
      </w:r>
      <w:proofErr w:type="spellEnd"/>
      <w:r w:rsidRPr="00D22524">
        <w:rPr>
          <w:rFonts w:ascii="Arial" w:eastAsia="Times New Roman" w:hAnsi="Arial" w:cs="Arial"/>
          <w:b/>
          <w:bCs/>
          <w:color w:val="000000"/>
          <w:sz w:val="24"/>
          <w:szCs w:val="24"/>
          <w:lang w:eastAsia="es-ES"/>
        </w:rPr>
        <w:t>:</w:t>
      </w:r>
      <w:r w:rsidRPr="00D22524">
        <w:rPr>
          <w:rFonts w:ascii="Arial" w:eastAsia="Times New Roman" w:hAnsi="Arial" w:cs="Arial"/>
          <w:color w:val="000000"/>
          <w:sz w:val="24"/>
          <w:szCs w:val="24"/>
          <w:lang w:eastAsia="es-ES"/>
        </w:rPr>
        <w:t xml:space="preserve"> estas grasas no naturales en la margarina, manteca vegetal y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son formados durante el proceso de hidrogenación, que convierten el aceite vegetal en grasa sólida.</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Las grasas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 xml:space="preserve"> contribuyen a la enfermedad cardiaca, cáncer, problemas en los huesos, desequilibrio hormonal, enfermedades en la piel, infertilidad, problemas para embarazarse y problemas de lactancia y bajo peso al nacer, problemas de crecimiento y aprendizaje en los niños.</w:t>
      </w:r>
      <w:r w:rsidRPr="00D22524">
        <w:rPr>
          <w:rFonts w:ascii="Arial" w:eastAsia="Times New Roman" w:hAnsi="Arial" w:cs="Arial"/>
          <w:color w:val="000000"/>
          <w:sz w:val="24"/>
          <w:szCs w:val="24"/>
          <w:lang w:eastAsia="es-ES"/>
        </w:rPr>
        <w:br/>
      </w:r>
      <w:r w:rsidRPr="00D22524">
        <w:rPr>
          <w:rFonts w:ascii="Arial" w:eastAsia="Times New Roman" w:hAnsi="Arial" w:cs="Arial"/>
          <w:color w:val="000000"/>
          <w:sz w:val="24"/>
          <w:szCs w:val="24"/>
          <w:lang w:eastAsia="es-ES"/>
        </w:rPr>
        <w:br/>
        <w:t xml:space="preserve">Un panel del gobierno de los Estados Unidos determinó que las grasas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 xml:space="preserve"> hechas por el hombre no son seguras a ningún nivel. (Cantidades bajas de grasas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 xml:space="preserve"> naturales </w:t>
      </w:r>
      <w:r w:rsidRPr="00D22524">
        <w:rPr>
          <w:rFonts w:ascii="Arial" w:eastAsia="Times New Roman" w:hAnsi="Arial" w:cs="Arial"/>
          <w:color w:val="000000"/>
          <w:sz w:val="24"/>
          <w:szCs w:val="24"/>
          <w:lang w:eastAsia="es-ES"/>
        </w:rPr>
        <w:lastRenderedPageBreak/>
        <w:t>ocurren en la mantequilla y otras grasas animales, pero estas no son dañinas).</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Radicales libres:</w:t>
      </w:r>
      <w:r w:rsidRPr="00D22524">
        <w:rPr>
          <w:rFonts w:ascii="Arial" w:eastAsia="Times New Roman" w:hAnsi="Arial" w:cs="Arial"/>
          <w:color w:val="000000"/>
          <w:sz w:val="24"/>
          <w:szCs w:val="24"/>
          <w:lang w:eastAsia="es-ES"/>
        </w:rPr>
        <w:t xml:space="preserve"> los radicales libres y otros productos que se vuelven tóxicos son el resultado del procesamiento industrial de aceites vegetales a altas temperaturas. Ellos contribuyen a números problemas de salud, incluyendo cáncer y enfermedades del corazón.</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Vitamina sintética:</w:t>
      </w:r>
      <w:r w:rsidRPr="00D22524">
        <w:rPr>
          <w:rFonts w:ascii="Arial" w:eastAsia="Times New Roman" w:hAnsi="Arial" w:cs="Arial"/>
          <w:color w:val="000000"/>
          <w:sz w:val="24"/>
          <w:szCs w:val="24"/>
          <w:lang w:eastAsia="es-ES"/>
        </w:rPr>
        <w:t xml:space="preserve"> la vitamina A sintética y otras vitaminas son agregadas a la margarina y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Estos a menudo tienen un efecto opuesto (perjudicial) en comparación con las vitaminas naturales en la mantequilla.</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Emulsificadores y conservadores:</w:t>
      </w:r>
      <w:r w:rsidRPr="00D22524">
        <w:rPr>
          <w:rFonts w:ascii="Arial" w:eastAsia="Times New Roman" w:hAnsi="Arial" w:cs="Arial"/>
          <w:color w:val="000000"/>
          <w:sz w:val="24"/>
          <w:szCs w:val="24"/>
          <w:lang w:eastAsia="es-ES"/>
        </w:rPr>
        <w:t xml:space="preserve"> numerosos aditivos con seguridad cuestionable son agregados a las margarinas y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La mayoría de las mantecas vegetales son estabilizadas con conservadores como el BHT.</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Hexano y otros solventes:</w:t>
      </w:r>
      <w:r w:rsidRPr="00D22524">
        <w:rPr>
          <w:rFonts w:ascii="Arial" w:eastAsia="Times New Roman" w:hAnsi="Arial" w:cs="Arial"/>
          <w:color w:val="000000"/>
          <w:sz w:val="24"/>
          <w:szCs w:val="24"/>
          <w:lang w:eastAsia="es-ES"/>
        </w:rPr>
        <w:t xml:space="preserve"> utilizados en el proceso de extracción, estos químicos industriales tienen efectos tóxicos.</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Blanqueadores:</w:t>
      </w:r>
      <w:r w:rsidRPr="00D22524">
        <w:rPr>
          <w:rFonts w:ascii="Arial" w:eastAsia="Times New Roman" w:hAnsi="Arial" w:cs="Arial"/>
          <w:color w:val="000000"/>
          <w:sz w:val="24"/>
          <w:szCs w:val="24"/>
          <w:lang w:eastAsia="es-ES"/>
        </w:rPr>
        <w:t xml:space="preserve"> el color natural de los aceites vegetales especialmente hidrogenados es gris, por lo tanto, los fabricantes los blanquean. Un color amarillo es agregado a la margarina y a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Sabores artificiales:</w:t>
      </w:r>
      <w:r w:rsidRPr="00D22524">
        <w:rPr>
          <w:rFonts w:ascii="Arial" w:eastAsia="Times New Roman" w:hAnsi="Arial" w:cs="Arial"/>
          <w:color w:val="000000"/>
          <w:sz w:val="24"/>
          <w:szCs w:val="24"/>
          <w:lang w:eastAsia="es-ES"/>
        </w:rPr>
        <w:t xml:space="preserve"> estos ayudan a enmascarar el mal sabor y olor de los aceites parcialmente hidrogenados, y proporcionan un sabor falso a mantequilla.</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Mono- y Di-glicéridos</w:t>
      </w:r>
      <w:r w:rsidRPr="00D22524">
        <w:rPr>
          <w:rFonts w:ascii="Arial" w:eastAsia="Times New Roman" w:hAnsi="Arial" w:cs="Arial"/>
          <w:color w:val="000000"/>
          <w:sz w:val="24"/>
          <w:szCs w:val="24"/>
          <w:lang w:eastAsia="es-ES"/>
        </w:rPr>
        <w:t xml:space="preserve">: estos contienen grasas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 xml:space="preserve"> que los fabricantes no tienen que incluir en las etiquetas. Son utilizados en grandes cantidades en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llamados “bajos en grasa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Aislados de proteína de soya:</w:t>
      </w:r>
      <w:r w:rsidRPr="00D22524">
        <w:rPr>
          <w:rFonts w:ascii="Arial" w:eastAsia="Times New Roman" w:hAnsi="Arial" w:cs="Arial"/>
          <w:color w:val="000000"/>
          <w:sz w:val="24"/>
          <w:szCs w:val="24"/>
          <w:lang w:eastAsia="es-ES"/>
        </w:rPr>
        <w:t xml:space="preserve"> este polvo altamente procesado es agregado a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“bajos en grasa </w:t>
      </w:r>
      <w:proofErr w:type="spellStart"/>
      <w:r w:rsidRPr="00D22524">
        <w:rPr>
          <w:rFonts w:ascii="Arial" w:eastAsia="Times New Roman" w:hAnsi="Arial" w:cs="Arial"/>
          <w:color w:val="000000"/>
          <w:sz w:val="24"/>
          <w:szCs w:val="24"/>
          <w:lang w:eastAsia="es-ES"/>
        </w:rPr>
        <w:t>trans</w:t>
      </w:r>
      <w:proofErr w:type="spellEnd"/>
      <w:r w:rsidRPr="00D22524">
        <w:rPr>
          <w:rFonts w:ascii="Arial" w:eastAsia="Times New Roman" w:hAnsi="Arial" w:cs="Arial"/>
          <w:color w:val="000000"/>
          <w:sz w:val="24"/>
          <w:szCs w:val="24"/>
          <w:lang w:eastAsia="es-ES"/>
        </w:rPr>
        <w:t>” para darles forma. Esto puede contribuir al mal funcionamiento de la tiroides, problemas digestivos y muchos otros problemas de salud.</w:t>
      </w:r>
    </w:p>
    <w:p w:rsidR="00D22524" w:rsidRPr="00D22524" w:rsidRDefault="00D22524" w:rsidP="00D22524">
      <w:pPr>
        <w:numPr>
          <w:ilvl w:val="0"/>
          <w:numId w:val="3"/>
        </w:numPr>
        <w:shd w:val="clear" w:color="auto" w:fill="FFFFFF"/>
        <w:spacing w:before="100" w:beforeAutospacing="1" w:after="100" w:afterAutospacing="1" w:line="240" w:lineRule="auto"/>
        <w:ind w:left="1800"/>
        <w:rPr>
          <w:rFonts w:ascii="Arial" w:eastAsia="Times New Roman" w:hAnsi="Arial" w:cs="Arial"/>
          <w:color w:val="000000"/>
          <w:sz w:val="24"/>
          <w:szCs w:val="24"/>
          <w:lang w:eastAsia="es-ES"/>
        </w:rPr>
      </w:pPr>
      <w:r w:rsidRPr="00D22524">
        <w:rPr>
          <w:rFonts w:ascii="Arial" w:eastAsia="Times New Roman" w:hAnsi="Arial" w:cs="Arial"/>
          <w:b/>
          <w:bCs/>
          <w:color w:val="000000"/>
          <w:sz w:val="24"/>
          <w:szCs w:val="24"/>
          <w:lang w:eastAsia="es-ES"/>
        </w:rPr>
        <w:t>Esteroles:</w:t>
      </w:r>
      <w:r w:rsidRPr="00D22524">
        <w:rPr>
          <w:rFonts w:ascii="Arial" w:eastAsia="Times New Roman" w:hAnsi="Arial" w:cs="Arial"/>
          <w:color w:val="000000"/>
          <w:sz w:val="24"/>
          <w:szCs w:val="24"/>
          <w:lang w:eastAsia="es-ES"/>
        </w:rPr>
        <w:t xml:space="preserve"> frecuentemente agregados a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 para proporcionarles cualidades bajas en colesterol. Estos compuestos </w:t>
      </w:r>
      <w:proofErr w:type="spellStart"/>
      <w:r w:rsidRPr="00D22524">
        <w:rPr>
          <w:rFonts w:ascii="Arial" w:eastAsia="Times New Roman" w:hAnsi="Arial" w:cs="Arial"/>
          <w:color w:val="000000"/>
          <w:sz w:val="24"/>
          <w:szCs w:val="24"/>
          <w:lang w:eastAsia="es-ES"/>
        </w:rPr>
        <w:t>estrogénicos</w:t>
      </w:r>
      <w:proofErr w:type="spellEnd"/>
      <w:r w:rsidRPr="00D22524">
        <w:rPr>
          <w:rFonts w:ascii="Arial" w:eastAsia="Times New Roman" w:hAnsi="Arial" w:cs="Arial"/>
          <w:color w:val="000000"/>
          <w:sz w:val="24"/>
          <w:szCs w:val="24"/>
          <w:lang w:eastAsia="es-ES"/>
        </w:rPr>
        <w:t xml:space="preserve"> pueden causar problemas endocrinos; en animales estos esteroles contribuyen a la inversión sexual.</w:t>
      </w:r>
    </w:p>
    <w:p w:rsidR="00D22524" w:rsidRPr="00D22524" w:rsidRDefault="00D22524" w:rsidP="00D2252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D22524">
        <w:rPr>
          <w:rFonts w:ascii="Arial" w:eastAsia="Times New Roman" w:hAnsi="Arial" w:cs="Arial"/>
          <w:b/>
          <w:bCs/>
          <w:color w:val="BA2F1D"/>
          <w:sz w:val="27"/>
          <w:szCs w:val="27"/>
          <w:lang w:eastAsia="es-ES"/>
        </w:rPr>
        <w:t>Cómo Comprar Mantequilla</w:t>
      </w:r>
    </w:p>
    <w:p w:rsidR="00D22524" w:rsidRPr="00D22524" w:rsidRDefault="00D22524" w:rsidP="00D22524">
      <w:pPr>
        <w:shd w:val="clear" w:color="auto" w:fill="FFFFFF"/>
        <w:spacing w:after="240" w:line="300" w:lineRule="atLeast"/>
        <w:rPr>
          <w:rFonts w:ascii="Arial" w:eastAsia="Times New Roman" w:hAnsi="Arial" w:cs="Arial"/>
          <w:color w:val="000000"/>
          <w:sz w:val="24"/>
          <w:szCs w:val="24"/>
          <w:lang w:eastAsia="es-ES"/>
        </w:rPr>
      </w:pPr>
      <w:r w:rsidRPr="00D22524">
        <w:rPr>
          <w:rFonts w:ascii="Arial" w:eastAsia="Times New Roman" w:hAnsi="Arial" w:cs="Arial"/>
          <w:color w:val="000000"/>
          <w:sz w:val="24"/>
          <w:szCs w:val="24"/>
          <w:lang w:eastAsia="es-ES"/>
        </w:rPr>
        <w:t xml:space="preserve">La mejor mantequilla es la mantequilla cruda derivada de vacas alimentadas con pastura, de preferencia orgánica, la otra es la mantequilla pasteurizada de vacas alimentadas con pastura y la última es la mantequilla pasteurizada comercial de los supermercados. Incluso las últimas dos son opciones más saludables que las margarinas o los </w:t>
      </w:r>
      <w:proofErr w:type="spellStart"/>
      <w:r w:rsidRPr="00D22524">
        <w:rPr>
          <w:rFonts w:ascii="Arial" w:eastAsia="Times New Roman" w:hAnsi="Arial" w:cs="Arial"/>
          <w:color w:val="000000"/>
          <w:sz w:val="24"/>
          <w:szCs w:val="24"/>
          <w:lang w:eastAsia="es-ES"/>
        </w:rPr>
        <w:t>dips</w:t>
      </w:r>
      <w:proofErr w:type="spellEnd"/>
      <w:r w:rsidRPr="00D22524">
        <w:rPr>
          <w:rFonts w:ascii="Arial" w:eastAsia="Times New Roman" w:hAnsi="Arial" w:cs="Arial"/>
          <w:color w:val="000000"/>
          <w:sz w:val="24"/>
          <w:szCs w:val="24"/>
          <w:lang w:eastAsia="es-ES"/>
        </w:rPr>
        <w:t xml:space="preserve"> para untar.</w:t>
      </w:r>
    </w:p>
    <w:sectPr w:rsidR="00D22524" w:rsidRPr="00D2252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1428D"/>
    <w:multiLevelType w:val="multilevel"/>
    <w:tmpl w:val="B7B04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216FCE"/>
    <w:multiLevelType w:val="multilevel"/>
    <w:tmpl w:val="F2E0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627FCF"/>
    <w:multiLevelType w:val="multilevel"/>
    <w:tmpl w:val="0F22D0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CB52C00"/>
    <w:multiLevelType w:val="multilevel"/>
    <w:tmpl w:val="53DA2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524"/>
    <w:rsid w:val="002F66BE"/>
    <w:rsid w:val="005D735F"/>
    <w:rsid w:val="00D22524"/>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D22524"/>
    <w:pPr>
      <w:spacing w:before="480" w:after="240" w:line="240" w:lineRule="auto"/>
      <w:outlineLvl w:val="3"/>
    </w:pPr>
    <w:rPr>
      <w:rFonts w:ascii="Arial" w:eastAsia="Times New Roman" w:hAnsi="Arial" w:cs="Arial"/>
      <w:b/>
      <w:bCs/>
      <w:color w:val="BA2F1D"/>
      <w:sz w:val="27"/>
      <w:szCs w:val="27"/>
      <w:lang w:eastAsia="es-ES"/>
    </w:rPr>
  </w:style>
  <w:style w:type="paragraph" w:styleId="Ttulo5">
    <w:name w:val="heading 5"/>
    <w:basedOn w:val="Normal"/>
    <w:link w:val="Ttulo5Car"/>
    <w:uiPriority w:val="9"/>
    <w:qFormat/>
    <w:rsid w:val="00D22524"/>
    <w:pPr>
      <w:spacing w:after="0" w:line="240" w:lineRule="auto"/>
      <w:jc w:val="center"/>
      <w:outlineLvl w:val="4"/>
    </w:pPr>
    <w:rPr>
      <w:rFonts w:ascii="Arial" w:eastAsia="Times New Roman" w:hAnsi="Arial" w:cs="Arial"/>
      <w:b/>
      <w:bCs/>
      <w:color w:val="264A59"/>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D22524"/>
    <w:rPr>
      <w:rFonts w:ascii="Arial" w:eastAsia="Times New Roman" w:hAnsi="Arial" w:cs="Arial"/>
      <w:b/>
      <w:bCs/>
      <w:color w:val="BA2F1D"/>
      <w:sz w:val="27"/>
      <w:szCs w:val="27"/>
      <w:lang w:eastAsia="es-ES"/>
    </w:rPr>
  </w:style>
  <w:style w:type="character" w:customStyle="1" w:styleId="Ttulo5Car">
    <w:name w:val="Título 5 Car"/>
    <w:basedOn w:val="Fuentedeprrafopredeter"/>
    <w:link w:val="Ttulo5"/>
    <w:uiPriority w:val="9"/>
    <w:rsid w:val="00D22524"/>
    <w:rPr>
      <w:rFonts w:ascii="Arial" w:eastAsia="Times New Roman" w:hAnsi="Arial" w:cs="Arial"/>
      <w:b/>
      <w:bCs/>
      <w:color w:val="264A59"/>
      <w:sz w:val="24"/>
      <w:szCs w:val="24"/>
      <w:lang w:eastAsia="es-ES"/>
    </w:rPr>
  </w:style>
  <w:style w:type="character" w:styleId="Hipervnculo">
    <w:name w:val="Hyperlink"/>
    <w:basedOn w:val="Fuentedeprrafopredeter"/>
    <w:uiPriority w:val="99"/>
    <w:semiHidden/>
    <w:unhideWhenUsed/>
    <w:rsid w:val="00D22524"/>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D225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D22524"/>
    <w:pPr>
      <w:spacing w:before="480" w:after="240" w:line="240" w:lineRule="auto"/>
      <w:outlineLvl w:val="3"/>
    </w:pPr>
    <w:rPr>
      <w:rFonts w:ascii="Arial" w:eastAsia="Times New Roman" w:hAnsi="Arial" w:cs="Arial"/>
      <w:b/>
      <w:bCs/>
      <w:color w:val="BA2F1D"/>
      <w:sz w:val="27"/>
      <w:szCs w:val="27"/>
      <w:lang w:eastAsia="es-ES"/>
    </w:rPr>
  </w:style>
  <w:style w:type="paragraph" w:styleId="Ttulo5">
    <w:name w:val="heading 5"/>
    <w:basedOn w:val="Normal"/>
    <w:link w:val="Ttulo5Car"/>
    <w:uiPriority w:val="9"/>
    <w:qFormat/>
    <w:rsid w:val="00D22524"/>
    <w:pPr>
      <w:spacing w:after="0" w:line="240" w:lineRule="auto"/>
      <w:jc w:val="center"/>
      <w:outlineLvl w:val="4"/>
    </w:pPr>
    <w:rPr>
      <w:rFonts w:ascii="Arial" w:eastAsia="Times New Roman" w:hAnsi="Arial" w:cs="Arial"/>
      <w:b/>
      <w:bCs/>
      <w:color w:val="264A59"/>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D22524"/>
    <w:rPr>
      <w:rFonts w:ascii="Arial" w:eastAsia="Times New Roman" w:hAnsi="Arial" w:cs="Arial"/>
      <w:b/>
      <w:bCs/>
      <w:color w:val="BA2F1D"/>
      <w:sz w:val="27"/>
      <w:szCs w:val="27"/>
      <w:lang w:eastAsia="es-ES"/>
    </w:rPr>
  </w:style>
  <w:style w:type="character" w:customStyle="1" w:styleId="Ttulo5Car">
    <w:name w:val="Título 5 Car"/>
    <w:basedOn w:val="Fuentedeprrafopredeter"/>
    <w:link w:val="Ttulo5"/>
    <w:uiPriority w:val="9"/>
    <w:rsid w:val="00D22524"/>
    <w:rPr>
      <w:rFonts w:ascii="Arial" w:eastAsia="Times New Roman" w:hAnsi="Arial" w:cs="Arial"/>
      <w:b/>
      <w:bCs/>
      <w:color w:val="264A59"/>
      <w:sz w:val="24"/>
      <w:szCs w:val="24"/>
      <w:lang w:eastAsia="es-ES"/>
    </w:rPr>
  </w:style>
  <w:style w:type="character" w:styleId="Hipervnculo">
    <w:name w:val="Hyperlink"/>
    <w:basedOn w:val="Fuentedeprrafopredeter"/>
    <w:uiPriority w:val="99"/>
    <w:semiHidden/>
    <w:unhideWhenUsed/>
    <w:rsid w:val="00D22524"/>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D225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2195918">
      <w:bodyDiv w:val="1"/>
      <w:marLeft w:val="0"/>
      <w:marRight w:val="0"/>
      <w:marTop w:val="0"/>
      <w:marBottom w:val="0"/>
      <w:divBdr>
        <w:top w:val="none" w:sz="0" w:space="0" w:color="auto"/>
        <w:left w:val="none" w:sz="0" w:space="0" w:color="auto"/>
        <w:bottom w:val="none" w:sz="0" w:space="0" w:color="auto"/>
        <w:right w:val="none" w:sz="0" w:space="0" w:color="auto"/>
      </w:divBdr>
      <w:divsChild>
        <w:div w:id="30540448">
          <w:marLeft w:val="0"/>
          <w:marRight w:val="0"/>
          <w:marTop w:val="0"/>
          <w:marBottom w:val="0"/>
          <w:divBdr>
            <w:top w:val="none" w:sz="0" w:space="0" w:color="auto"/>
            <w:left w:val="none" w:sz="0" w:space="0" w:color="auto"/>
            <w:bottom w:val="none" w:sz="0" w:space="0" w:color="auto"/>
            <w:right w:val="none" w:sz="0" w:space="0" w:color="auto"/>
          </w:divBdr>
          <w:divsChild>
            <w:div w:id="1046028310">
              <w:marLeft w:val="0"/>
              <w:marRight w:val="0"/>
              <w:marTop w:val="750"/>
              <w:marBottom w:val="150"/>
              <w:divBdr>
                <w:top w:val="single" w:sz="6" w:space="15" w:color="C4C4C4"/>
                <w:left w:val="single" w:sz="6" w:space="15" w:color="C4C4C4"/>
                <w:bottom w:val="single" w:sz="6" w:space="15" w:color="C4C4C4"/>
                <w:right w:val="single" w:sz="6" w:space="15" w:color="C4C4C4"/>
              </w:divBdr>
              <w:divsChild>
                <w:div w:id="1112630914">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cbi.nlm.nih.gov/pubmed/1283266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1271</Words>
  <Characters>6994</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2012-09-27T13:10:00Z</dcterms:created>
  <dcterms:modified xsi:type="dcterms:W3CDTF">2012-10-10T02:48:00Z</dcterms:modified>
</cp:coreProperties>
</file>