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3F16" w:rsidRPr="00CF3F16" w:rsidRDefault="00CF3F16" w:rsidP="00CF3F16">
      <w:pPr>
        <w:shd w:val="clear" w:color="auto" w:fill="FFFFFF"/>
        <w:spacing w:before="100" w:beforeAutospacing="1" w:after="100" w:afterAutospacing="1" w:line="360" w:lineRule="atLeast"/>
        <w:jc w:val="left"/>
        <w:outlineLvl w:val="0"/>
        <w:rPr>
          <w:rFonts w:ascii="Helvetica" w:eastAsia="Times New Roman" w:hAnsi="Helvetica" w:cs="Helvetica"/>
          <w:b/>
          <w:bCs/>
          <w:color w:val="222222"/>
          <w:kern w:val="36"/>
          <w:sz w:val="39"/>
          <w:szCs w:val="39"/>
          <w:lang w:eastAsia="es-ES"/>
        </w:rPr>
      </w:pPr>
      <w:r w:rsidRPr="00CF3F16">
        <w:rPr>
          <w:rFonts w:ascii="Helvetica" w:eastAsia="Times New Roman" w:hAnsi="Helvetica" w:cs="Helvetica"/>
          <w:b/>
          <w:bCs/>
          <w:color w:val="222222"/>
          <w:kern w:val="36"/>
          <w:sz w:val="39"/>
          <w:szCs w:val="39"/>
          <w:lang w:eastAsia="es-ES"/>
        </w:rPr>
        <w:fldChar w:fldCharType="begin"/>
      </w:r>
      <w:r w:rsidRPr="00CF3F16">
        <w:rPr>
          <w:rFonts w:ascii="Helvetica" w:eastAsia="Times New Roman" w:hAnsi="Helvetica" w:cs="Helvetica"/>
          <w:b/>
          <w:bCs/>
          <w:color w:val="222222"/>
          <w:kern w:val="36"/>
          <w:sz w:val="39"/>
          <w:szCs w:val="39"/>
          <w:lang w:eastAsia="es-ES"/>
        </w:rPr>
        <w:instrText xml:space="preserve"> HYPERLINK "http://desarrolloorganizacional.cesoftco.net/sabe-usted-como-compra-su-cerebro/" \o "Enlace permanente a ¿SABE USTED COMO COMPRA SU CEREBRO?" </w:instrText>
      </w:r>
      <w:r w:rsidRPr="00CF3F16">
        <w:rPr>
          <w:rFonts w:ascii="Helvetica" w:eastAsia="Times New Roman" w:hAnsi="Helvetica" w:cs="Helvetica"/>
          <w:b/>
          <w:bCs/>
          <w:color w:val="222222"/>
          <w:kern w:val="36"/>
          <w:sz w:val="39"/>
          <w:szCs w:val="39"/>
          <w:lang w:eastAsia="es-ES"/>
        </w:rPr>
        <w:fldChar w:fldCharType="separate"/>
      </w:r>
      <w:r w:rsidRPr="00CF3F16">
        <w:rPr>
          <w:rFonts w:ascii="Helvetica" w:eastAsia="Times New Roman" w:hAnsi="Helvetica" w:cs="Helvetica"/>
          <w:b/>
          <w:bCs/>
          <w:color w:val="222222"/>
          <w:kern w:val="36"/>
          <w:sz w:val="39"/>
          <w:szCs w:val="39"/>
          <w:lang w:eastAsia="es-ES"/>
        </w:rPr>
        <w:t>¿SABE USTED COMO COMPRA SU CEREBRO?</w:t>
      </w:r>
      <w:r w:rsidRPr="00CF3F16">
        <w:rPr>
          <w:rFonts w:ascii="Helvetica" w:eastAsia="Times New Roman" w:hAnsi="Helvetica" w:cs="Helvetica"/>
          <w:b/>
          <w:bCs/>
          <w:color w:val="222222"/>
          <w:kern w:val="36"/>
          <w:sz w:val="39"/>
          <w:szCs w:val="39"/>
          <w:lang w:eastAsia="es-ES"/>
        </w:rPr>
        <w:fldChar w:fldCharType="end"/>
      </w:r>
    </w:p>
    <w:p w:rsidR="00CF3F16" w:rsidRPr="00CF3F16" w:rsidRDefault="00CF3F16" w:rsidP="00CF3F16">
      <w:pPr>
        <w:shd w:val="clear" w:color="auto" w:fill="FFFFFF"/>
        <w:spacing w:line="270" w:lineRule="atLeast"/>
        <w:jc w:val="left"/>
        <w:rPr>
          <w:rFonts w:ascii="Helvetica" w:eastAsia="Times New Roman" w:hAnsi="Helvetica" w:cs="Helvetica"/>
          <w:color w:val="666666"/>
          <w:sz w:val="18"/>
          <w:szCs w:val="18"/>
          <w:lang w:eastAsia="es-ES"/>
        </w:rPr>
      </w:pPr>
      <w:proofErr w:type="spellStart"/>
      <w:r w:rsidRPr="00CF3F16">
        <w:rPr>
          <w:rFonts w:ascii="Helvetica" w:eastAsia="Times New Roman" w:hAnsi="Helvetica" w:cs="Helvetica"/>
          <w:color w:val="666666"/>
          <w:sz w:val="18"/>
          <w:szCs w:val="18"/>
          <w:lang w:eastAsia="es-ES"/>
        </w:rPr>
        <w:t>Posted</w:t>
      </w:r>
      <w:proofErr w:type="spellEnd"/>
      <w:r w:rsidRPr="00CF3F16">
        <w:rPr>
          <w:rFonts w:ascii="Helvetica" w:eastAsia="Times New Roman" w:hAnsi="Helvetica" w:cs="Helvetica"/>
          <w:color w:val="666666"/>
          <w:sz w:val="18"/>
          <w:szCs w:val="18"/>
          <w:lang w:eastAsia="es-ES"/>
        </w:rPr>
        <w:t xml:space="preserve"> </w:t>
      </w:r>
      <w:proofErr w:type="spellStart"/>
      <w:r w:rsidRPr="00CF3F16">
        <w:rPr>
          <w:rFonts w:ascii="Helvetica" w:eastAsia="Times New Roman" w:hAnsi="Helvetica" w:cs="Helvetica"/>
          <w:color w:val="666666"/>
          <w:sz w:val="18"/>
          <w:szCs w:val="18"/>
          <w:lang w:eastAsia="es-ES"/>
        </w:rPr>
        <w:t>on</w:t>
      </w:r>
      <w:proofErr w:type="spellEnd"/>
      <w:r w:rsidRPr="00CF3F16">
        <w:rPr>
          <w:rFonts w:ascii="Helvetica" w:eastAsia="Times New Roman" w:hAnsi="Helvetica" w:cs="Helvetica"/>
          <w:color w:val="666666"/>
          <w:sz w:val="18"/>
          <w:szCs w:val="18"/>
          <w:lang w:eastAsia="es-ES"/>
        </w:rPr>
        <w:t xml:space="preserve"> </w:t>
      </w:r>
      <w:hyperlink r:id="rId6" w:tooltip="9:58 pm" w:history="1">
        <w:r w:rsidRPr="00CF3F16">
          <w:rPr>
            <w:rFonts w:ascii="Helvetica" w:eastAsia="Times New Roman" w:hAnsi="Helvetica" w:cs="Helvetica"/>
            <w:b/>
            <w:bCs/>
            <w:color w:val="1982D1"/>
            <w:sz w:val="18"/>
            <w:szCs w:val="18"/>
            <w:lang w:eastAsia="es-ES"/>
          </w:rPr>
          <w:t>abril 1, 2015</w:t>
        </w:r>
      </w:hyperlink>
      <w:r w:rsidRPr="00CF3F16">
        <w:rPr>
          <w:rFonts w:ascii="Helvetica" w:eastAsia="Times New Roman" w:hAnsi="Helvetica" w:cs="Helvetica"/>
          <w:color w:val="666666"/>
          <w:sz w:val="18"/>
          <w:szCs w:val="18"/>
          <w:lang w:eastAsia="es-ES"/>
        </w:rPr>
        <w:t xml:space="preserve"> por </w:t>
      </w:r>
      <w:hyperlink r:id="rId7" w:tooltip="Ver todas las entradas de Camila Vallejo" w:history="1">
        <w:r w:rsidRPr="00CF3F16">
          <w:rPr>
            <w:rFonts w:ascii="Helvetica" w:eastAsia="Times New Roman" w:hAnsi="Helvetica" w:cs="Helvetica"/>
            <w:b/>
            <w:bCs/>
            <w:color w:val="1982D1"/>
            <w:sz w:val="18"/>
            <w:szCs w:val="18"/>
            <w:lang w:eastAsia="es-ES"/>
          </w:rPr>
          <w:t>Camila Vallejo</w:t>
        </w:r>
      </w:hyperlink>
      <w:r w:rsidRPr="00CF3F16">
        <w:rPr>
          <w:rFonts w:ascii="Helvetica" w:eastAsia="Times New Roman" w:hAnsi="Helvetica" w:cs="Helvetica"/>
          <w:color w:val="666666"/>
          <w:sz w:val="18"/>
          <w:szCs w:val="18"/>
          <w:lang w:eastAsia="es-ES"/>
        </w:rPr>
        <w:t xml:space="preserve"> </w:t>
      </w:r>
    </w:p>
    <w:p w:rsidR="00CF3F16" w:rsidRPr="00CF3F16" w:rsidRDefault="00CF3F16" w:rsidP="00CF3F16">
      <w:pPr>
        <w:shd w:val="clear" w:color="auto" w:fill="FFFFFF"/>
        <w:spacing w:line="240" w:lineRule="auto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hyperlink r:id="rId8" w:anchor="respond" w:tooltip="Comentarios en ¿SABE USTED COMO COMPRA SU CEREBRO?" w:history="1">
        <w:r w:rsidRPr="00CF3F16">
          <w:rPr>
            <w:rFonts w:ascii="Helvetica" w:eastAsia="Times New Roman" w:hAnsi="Helvetica" w:cs="Helvetica"/>
            <w:color w:val="1982D1"/>
            <w:sz w:val="23"/>
            <w:szCs w:val="23"/>
            <w:lang w:eastAsia="es-ES"/>
          </w:rPr>
          <w:t>Responder</w:t>
        </w:r>
      </w:hyperlink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 </w:t>
      </w:r>
    </w:p>
    <w:p w:rsidR="00CF3F16" w:rsidRPr="00CF3F16" w:rsidRDefault="00CF3F16" w:rsidP="00CF3F16">
      <w:pPr>
        <w:shd w:val="clear" w:color="auto" w:fill="FFFFFF"/>
        <w:spacing w:before="100" w:beforeAutospacing="1" w:after="390" w:line="240" w:lineRule="auto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Desde sus inicios el ser humano ha sido un ser instintivo; se comporta y reacciona a partir de estímulos.</w:t>
      </w:r>
    </w:p>
    <w:p w:rsidR="00CF3F16" w:rsidRPr="00CF3F16" w:rsidRDefault="00CF3F16" w:rsidP="00CF3F16">
      <w:pPr>
        <w:shd w:val="clear" w:color="auto" w:fill="FFFFFF"/>
        <w:spacing w:before="100" w:beforeAutospacing="1" w:after="390" w:line="240" w:lineRule="auto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El cerebro ha sido reconocido como un ente racional que toma decisiones y que controla todas nuestras acciones y movimientos, tradicionalmente se le ha responsabilizado por las diferentes reacciones del día a día; en el trabajo, frente a una compra o a una pelea en la que terminamos comprometidos.</w:t>
      </w:r>
    </w:p>
    <w:p w:rsidR="00CF3F16" w:rsidRPr="00CF3F16" w:rsidRDefault="00CF3F16" w:rsidP="00CF3F16">
      <w:pPr>
        <w:shd w:val="clear" w:color="auto" w:fill="FFFFFF"/>
        <w:spacing w:before="100" w:beforeAutospacing="1" w:after="390" w:line="240" w:lineRule="auto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Pero debajo del nivel racional del cerebro existe un cerebrito, al que se le denomina </w:t>
      </w:r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>“Cerebro primitivo”</w:t>
      </w: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, o </w:t>
      </w:r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>“</w:t>
      </w:r>
      <w:proofErr w:type="spellStart"/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>reptiliano</w:t>
      </w:r>
      <w:proofErr w:type="spellEnd"/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>”.</w:t>
      </w:r>
    </w:p>
    <w:p w:rsidR="00CF3F16" w:rsidRPr="00CF3F16" w:rsidRDefault="00CF3F16" w:rsidP="00CF3F16">
      <w:pPr>
        <w:shd w:val="clear" w:color="auto" w:fill="FFFFFF"/>
        <w:spacing w:before="100" w:beforeAutospacing="1" w:after="390" w:line="240" w:lineRule="auto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>
        <w:rPr>
          <w:rFonts w:ascii="Helvetica" w:eastAsia="Times New Roman" w:hAnsi="Helvetica" w:cs="Helvetica"/>
          <w:noProof/>
          <w:color w:val="1982D1"/>
          <w:sz w:val="23"/>
          <w:szCs w:val="23"/>
          <w:lang w:eastAsia="es-ES"/>
        </w:rPr>
        <w:drawing>
          <wp:inline distT="0" distB="0" distL="0" distR="0">
            <wp:extent cx="7482840" cy="4541520"/>
            <wp:effectExtent l="0" t="0" r="3810" b="0"/>
            <wp:docPr id="2" name="Imagen 2" descr="TresCerebros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resCerebros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82840" cy="454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F16" w:rsidRPr="00CF3F16" w:rsidRDefault="00CF3F16" w:rsidP="00CF3F16">
      <w:pPr>
        <w:shd w:val="clear" w:color="auto" w:fill="FFFFFF"/>
        <w:spacing w:before="100" w:beforeAutospacing="1" w:after="390" w:line="240" w:lineRule="auto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El</w:t>
      </w:r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 xml:space="preserve"> Dr. Antonio </w:t>
      </w:r>
      <w:proofErr w:type="spellStart"/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>Casals</w:t>
      </w:r>
      <w:proofErr w:type="spellEnd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, director académico y científico del programa “</w:t>
      </w:r>
      <w:proofErr w:type="spellStart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SalesBrain</w:t>
      </w:r>
      <w:proofErr w:type="spellEnd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 Master en </w:t>
      </w:r>
      <w:proofErr w:type="spellStart"/>
      <w:r w:rsidRPr="00CF3F16">
        <w:rPr>
          <w:rFonts w:ascii="Helvetica" w:eastAsia="Times New Roman" w:hAnsi="Helvetica" w:cs="Helvetica"/>
          <w:i/>
          <w:iCs/>
          <w:color w:val="373737"/>
          <w:sz w:val="23"/>
          <w:szCs w:val="23"/>
          <w:lang w:eastAsia="es-ES"/>
        </w:rPr>
        <w:t>Neuromarketing</w:t>
      </w:r>
      <w:proofErr w:type="spellEnd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 y </w:t>
      </w:r>
      <w:proofErr w:type="spellStart"/>
      <w:r w:rsidRPr="00CF3F16">
        <w:rPr>
          <w:rFonts w:ascii="Helvetica" w:eastAsia="Times New Roman" w:hAnsi="Helvetica" w:cs="Helvetica"/>
          <w:i/>
          <w:iCs/>
          <w:color w:val="373737"/>
          <w:sz w:val="23"/>
          <w:szCs w:val="23"/>
          <w:lang w:eastAsia="es-ES"/>
        </w:rPr>
        <w:t>Neurostrategy</w:t>
      </w:r>
      <w:proofErr w:type="spellEnd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” dice que el 97.3 % de las decisiones de compra que tomamos no pasan por el </w:t>
      </w:r>
      <w:proofErr w:type="spellStart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neocortex</w:t>
      </w:r>
      <w:proofErr w:type="spellEnd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 (la parte racional del cerebro), lo que significa que casi siempre es nuestro cerebro primitivo el que elige.</w:t>
      </w:r>
    </w:p>
    <w:p w:rsidR="00CF3F16" w:rsidRPr="00CF3F16" w:rsidRDefault="00CF3F16" w:rsidP="00CF3F16">
      <w:pPr>
        <w:shd w:val="clear" w:color="auto" w:fill="FFFFFF"/>
        <w:spacing w:before="100" w:beforeAutospacing="1" w:after="390" w:line="240" w:lineRule="auto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lastRenderedPageBreak/>
        <w:t xml:space="preserve">Pero ser conscientes de la existencia y el uso de este “cerebrito” no nos convierte en expertos en el tema, ni tampoco esclarece la manera en que este se desarrolla y comporta. Para este fin el Dr. </w:t>
      </w:r>
      <w:proofErr w:type="spellStart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Casals</w:t>
      </w:r>
      <w:proofErr w:type="spellEnd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 utiliza la metodología </w:t>
      </w:r>
      <w:proofErr w:type="spellStart"/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>NeuroMap</w:t>
      </w:r>
      <w:proofErr w:type="spellEnd"/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 xml:space="preserve">™ </w:t>
      </w: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de </w:t>
      </w:r>
      <w:proofErr w:type="spellStart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SalesBrain</w:t>
      </w:r>
      <w:proofErr w:type="spellEnd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, una herramienta que nos permite identificar el camino para llegar, paso a paso, hasta este cerebro. Él la llama “la metáfora del botón de compra”, la que nos permite conocer las necesidades básicas de estos impulsos para identificar las verdaderas necesidades y deseos del consumidor y mejorar la planeación de la marca (</w:t>
      </w:r>
      <w:proofErr w:type="spellStart"/>
      <w:r w:rsidRPr="00CF3F16">
        <w:rPr>
          <w:rFonts w:ascii="Helvetica" w:eastAsia="Times New Roman" w:hAnsi="Helvetica" w:cs="Helvetica"/>
          <w:i/>
          <w:iCs/>
          <w:color w:val="373737"/>
          <w:sz w:val="23"/>
          <w:szCs w:val="23"/>
          <w:lang w:eastAsia="es-ES"/>
        </w:rPr>
        <w:t>branding</w:t>
      </w:r>
      <w:proofErr w:type="spellEnd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).</w:t>
      </w:r>
    </w:p>
    <w:p w:rsidR="00CF3F16" w:rsidRPr="00CF3F16" w:rsidRDefault="00CF3F16" w:rsidP="00CF3F16">
      <w:pPr>
        <w:shd w:val="clear" w:color="auto" w:fill="FFFFFF"/>
        <w:spacing w:before="100" w:beforeAutospacing="1" w:after="390" w:line="240" w:lineRule="auto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El </w:t>
      </w:r>
      <w:proofErr w:type="spellStart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Neuromap</w:t>
      </w:r>
      <w:proofErr w:type="spellEnd"/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>™</w:t>
      </w: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 se vale de la comprensión y utilización efectiva de 6 estímulos que activan el cerebro primitivo:</w:t>
      </w:r>
    </w:p>
    <w:p w:rsidR="00CF3F16" w:rsidRPr="00CF3F16" w:rsidRDefault="00CF3F16" w:rsidP="00CF3F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07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>Centrado</w:t>
      </w: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 </w:t>
      </w:r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>en sí mismo:</w:t>
      </w: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 Egoísta. Hay que hablarle al consumidor de él mismo. De cómo el producto le va a traer un beneficio personal y cómo le aportará valor.</w:t>
      </w:r>
    </w:p>
    <w:p w:rsidR="00CF3F16" w:rsidRPr="00CF3F16" w:rsidRDefault="00CF3F16" w:rsidP="00CF3F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07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 xml:space="preserve">Contraste: </w:t>
      </w: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Debo hacer que “algo” capte poderosamente la atención del cerebro primitivo para que lo fije, porque el cerebro primitivo normalmente esta distraído.</w:t>
      </w:r>
    </w:p>
    <w:p w:rsidR="00CF3F16" w:rsidRPr="00CF3F16" w:rsidRDefault="00CF3F16" w:rsidP="00CF3F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07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 xml:space="preserve">Tangible: </w:t>
      </w: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Entre </w:t>
      </w:r>
      <w:proofErr w:type="spellStart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mas</w:t>
      </w:r>
      <w:proofErr w:type="spellEnd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 tangible </w:t>
      </w:r>
      <w:proofErr w:type="spellStart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mas</w:t>
      </w:r>
      <w:proofErr w:type="spellEnd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 creíble, por eso es necesario hacer lo más cercano posible el producto al consumidor, ya sea físicamente o con casos familiares, específicos y cercanos.</w:t>
      </w:r>
    </w:p>
    <w:p w:rsidR="00CF3F16" w:rsidRPr="00CF3F16" w:rsidRDefault="00CF3F16" w:rsidP="00CF3F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07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 xml:space="preserve">Principio y fin: </w:t>
      </w: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Normalmente el cerebro primitivo está entretenido con muchas cosas, no está concentrado durante todo el tiempo. Es necesario utilizar herramientas para captar su atención con pausas, preguntas y contacto ocular; poniendo particular atención en el Principio y Fin de la charla o presentación del producto.</w:t>
      </w:r>
    </w:p>
    <w:p w:rsidR="00CF3F16" w:rsidRPr="00CF3F16" w:rsidRDefault="00CF3F16" w:rsidP="00CF3F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07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 xml:space="preserve">Visual: </w:t>
      </w: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El cerebro primitivo trabaja exclusivamente con imágenes y por esto es necesario que la carga visual sea determinante.</w:t>
      </w:r>
    </w:p>
    <w:p w:rsidR="00CF3F16" w:rsidRPr="00CF3F16" w:rsidRDefault="00CF3F16" w:rsidP="00CF3F16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607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b/>
          <w:bCs/>
          <w:color w:val="373737"/>
          <w:sz w:val="23"/>
          <w:szCs w:val="23"/>
          <w:lang w:eastAsia="es-ES"/>
        </w:rPr>
        <w:t xml:space="preserve">Emocional: </w:t>
      </w: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Para generar expectativas que emocionen al cerebro primitivo y lo mantengan “conectado” con la propuesta.</w:t>
      </w:r>
    </w:p>
    <w:p w:rsidR="00CF3F16" w:rsidRPr="00CF3F16" w:rsidRDefault="00CF3F16" w:rsidP="00CF3F16">
      <w:pPr>
        <w:shd w:val="clear" w:color="auto" w:fill="FFFFFF"/>
        <w:spacing w:before="100" w:beforeAutospacing="1" w:after="390" w:line="240" w:lineRule="auto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>
        <w:rPr>
          <w:rFonts w:ascii="Helvetica" w:eastAsia="Times New Roman" w:hAnsi="Helvetica" w:cs="Helvetica"/>
          <w:noProof/>
          <w:color w:val="1982D1"/>
          <w:sz w:val="23"/>
          <w:szCs w:val="23"/>
          <w:lang w:eastAsia="es-ES"/>
        </w:rPr>
        <w:lastRenderedPageBreak/>
        <w:drawing>
          <wp:inline distT="0" distB="0" distL="0" distR="0">
            <wp:extent cx="5684520" cy="4290060"/>
            <wp:effectExtent l="0" t="0" r="0" b="0"/>
            <wp:docPr id="1" name="Imagen 1" descr="Captura de pantalla 2015-03-23 a las 22.36.51">
              <a:hlinkClick xmlns:a="http://schemas.openxmlformats.org/drawingml/2006/main" r:id="rId1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aptura de pantalla 2015-03-23 a las 22.36.51">
                      <a:hlinkClick r:id="rId1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4520" cy="4290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3F16" w:rsidRPr="00CF3F16" w:rsidRDefault="00CF3F16" w:rsidP="00CF3F16">
      <w:pPr>
        <w:shd w:val="clear" w:color="auto" w:fill="FFFFFF"/>
        <w:spacing w:before="100" w:beforeAutospacing="1" w:after="390" w:line="240" w:lineRule="auto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La Neurociencia aplicada al </w:t>
      </w:r>
      <w:r w:rsidRPr="00CF3F16">
        <w:rPr>
          <w:rFonts w:ascii="Helvetica" w:eastAsia="Times New Roman" w:hAnsi="Helvetica" w:cs="Helvetica"/>
          <w:i/>
          <w:iCs/>
          <w:color w:val="373737"/>
          <w:sz w:val="23"/>
          <w:szCs w:val="23"/>
          <w:lang w:eastAsia="es-ES"/>
        </w:rPr>
        <w:t>marketing</w:t>
      </w: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 xml:space="preserve"> y a las ventas -</w:t>
      </w:r>
      <w:proofErr w:type="spellStart"/>
      <w:r w:rsidRPr="00CF3F16">
        <w:rPr>
          <w:rFonts w:ascii="Helvetica" w:eastAsia="Times New Roman" w:hAnsi="Helvetica" w:cs="Helvetica"/>
          <w:i/>
          <w:iCs/>
          <w:color w:val="373737"/>
          <w:sz w:val="23"/>
          <w:szCs w:val="23"/>
          <w:lang w:eastAsia="es-ES"/>
        </w:rPr>
        <w:t>Neuromarketing</w:t>
      </w:r>
      <w:proofErr w:type="spellEnd"/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, ayuda a una mejor comunicación con los clientes para llegar de manera clara y nítida al cerebro primitivo y orientar la selección del formato y los medios más adecuados para la conexión con el consumidor.</w:t>
      </w:r>
    </w:p>
    <w:p w:rsidR="00CF3F16" w:rsidRPr="00CF3F16" w:rsidRDefault="00CF3F16" w:rsidP="00CF3F16">
      <w:pPr>
        <w:shd w:val="clear" w:color="auto" w:fill="FFFFFF"/>
        <w:spacing w:before="100" w:beforeAutospacing="1" w:line="240" w:lineRule="auto"/>
        <w:jc w:val="left"/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</w:pPr>
      <w:r w:rsidRPr="00CF3F16">
        <w:rPr>
          <w:rFonts w:ascii="Helvetica" w:eastAsia="Times New Roman" w:hAnsi="Helvetica" w:cs="Helvetica"/>
          <w:color w:val="373737"/>
          <w:sz w:val="23"/>
          <w:szCs w:val="23"/>
          <w:lang w:eastAsia="es-ES"/>
        </w:rPr>
        <w:t>Al profundizar sobre esta materia podemos analizar las decisiones de compra y de consumo con base en las emociones. Es la manera de utilizar la racionalidad para identificar nuestras propias necesidades, de comprender inicialmente la forma en que nuestros instintos y primitivismo se desenvuelven en un mundo aparentemente “racional” y descifrar los motivos que finalmente inducen la compra.</w:t>
      </w:r>
    </w:p>
    <w:p w:rsidR="001E56A7" w:rsidRDefault="001E56A7">
      <w:bookmarkStart w:id="0" w:name="_GoBack"/>
      <w:bookmarkEnd w:id="0"/>
    </w:p>
    <w:sectPr w:rsidR="001E56A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9028D4"/>
    <w:multiLevelType w:val="multilevel"/>
    <w:tmpl w:val="1AC42F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F16"/>
    <w:rsid w:val="001E56A7"/>
    <w:rsid w:val="006D6738"/>
    <w:rsid w:val="00827E95"/>
    <w:rsid w:val="00CF3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CF3F16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F3F16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nfasis">
    <w:name w:val="Emphasis"/>
    <w:basedOn w:val="Fuentedeprrafopredeter"/>
    <w:uiPriority w:val="20"/>
    <w:qFormat/>
    <w:rsid w:val="00CF3F16"/>
    <w:rPr>
      <w:i/>
      <w:iCs/>
    </w:rPr>
  </w:style>
  <w:style w:type="character" w:styleId="Textoennegrita">
    <w:name w:val="Strong"/>
    <w:basedOn w:val="Fuentedeprrafopredeter"/>
    <w:uiPriority w:val="22"/>
    <w:qFormat/>
    <w:rsid w:val="00CF3F1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F3F16"/>
    <w:pPr>
      <w:spacing w:before="100" w:beforeAutospacing="1" w:after="39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ep">
    <w:name w:val="sep"/>
    <w:basedOn w:val="Fuentedeprrafopredeter"/>
    <w:rsid w:val="00CF3F16"/>
  </w:style>
  <w:style w:type="character" w:customStyle="1" w:styleId="by-author2">
    <w:name w:val="by-author2"/>
    <w:basedOn w:val="Fuentedeprrafopredeter"/>
    <w:rsid w:val="00CF3F16"/>
  </w:style>
  <w:style w:type="character" w:customStyle="1" w:styleId="author">
    <w:name w:val="author"/>
    <w:basedOn w:val="Fuentedeprrafopredeter"/>
    <w:rsid w:val="00CF3F16"/>
  </w:style>
  <w:style w:type="character" w:customStyle="1" w:styleId="leave-reply">
    <w:name w:val="leave-reply"/>
    <w:basedOn w:val="Fuentedeprrafopredeter"/>
    <w:rsid w:val="00CF3F16"/>
  </w:style>
  <w:style w:type="paragraph" w:styleId="Textodeglobo">
    <w:name w:val="Balloon Text"/>
    <w:basedOn w:val="Normal"/>
    <w:link w:val="TextodegloboCar"/>
    <w:uiPriority w:val="99"/>
    <w:semiHidden/>
    <w:unhideWhenUsed/>
    <w:rsid w:val="00CF3F1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3F1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CF3F16"/>
    <w:pPr>
      <w:spacing w:before="100" w:beforeAutospacing="1" w:after="100" w:afterAutospacing="1" w:line="240" w:lineRule="auto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F3F16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nfasis">
    <w:name w:val="Emphasis"/>
    <w:basedOn w:val="Fuentedeprrafopredeter"/>
    <w:uiPriority w:val="20"/>
    <w:qFormat/>
    <w:rsid w:val="00CF3F16"/>
    <w:rPr>
      <w:i/>
      <w:iCs/>
    </w:rPr>
  </w:style>
  <w:style w:type="character" w:styleId="Textoennegrita">
    <w:name w:val="Strong"/>
    <w:basedOn w:val="Fuentedeprrafopredeter"/>
    <w:uiPriority w:val="22"/>
    <w:qFormat/>
    <w:rsid w:val="00CF3F16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F3F16"/>
    <w:pPr>
      <w:spacing w:before="100" w:beforeAutospacing="1" w:after="39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sep">
    <w:name w:val="sep"/>
    <w:basedOn w:val="Fuentedeprrafopredeter"/>
    <w:rsid w:val="00CF3F16"/>
  </w:style>
  <w:style w:type="character" w:customStyle="1" w:styleId="by-author2">
    <w:name w:val="by-author2"/>
    <w:basedOn w:val="Fuentedeprrafopredeter"/>
    <w:rsid w:val="00CF3F16"/>
  </w:style>
  <w:style w:type="character" w:customStyle="1" w:styleId="author">
    <w:name w:val="author"/>
    <w:basedOn w:val="Fuentedeprrafopredeter"/>
    <w:rsid w:val="00CF3F16"/>
  </w:style>
  <w:style w:type="character" w:customStyle="1" w:styleId="leave-reply">
    <w:name w:val="leave-reply"/>
    <w:basedOn w:val="Fuentedeprrafopredeter"/>
    <w:rsid w:val="00CF3F16"/>
  </w:style>
  <w:style w:type="paragraph" w:styleId="Textodeglobo">
    <w:name w:val="Balloon Text"/>
    <w:basedOn w:val="Normal"/>
    <w:link w:val="TextodegloboCar"/>
    <w:uiPriority w:val="99"/>
    <w:semiHidden/>
    <w:unhideWhenUsed/>
    <w:rsid w:val="00CF3F1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F3F1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81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672001">
          <w:marLeft w:val="0"/>
          <w:marRight w:val="0"/>
          <w:marTop w:val="48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265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098782">
                  <w:marLeft w:val="0"/>
                  <w:marRight w:val="-2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9234209">
                      <w:marLeft w:val="7"/>
                      <w:marRight w:val="34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8820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70110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7590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sarrolloorganizacional.cesoftco.net/sabe-usted-como-compra-su-cerebro/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desarrolloorganizacional.cesoftco.net/author/camila-v/" TargetMode="Externa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desarrolloorganizacional.cesoftco.net/sabe-usted-como-compra-su-cerebro/" TargetMode="External"/><Relationship Id="rId11" Type="http://schemas.openxmlformats.org/officeDocument/2006/relationships/hyperlink" Target="http://desarrolloorganizacional.cesoftco.net/wp-content/uploads/2015/03/Captura-de-pantalla-2015-03-23-a-las-22.36.51.png" TargetMode="External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desarrolloorganizacional.cesoftco.net/wp-content/uploads/2015/04/TresCerebros.pn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604</Words>
  <Characters>3325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2015-04-07T11:35:00Z</dcterms:created>
  <dcterms:modified xsi:type="dcterms:W3CDTF">2015-04-07T11:35:00Z</dcterms:modified>
</cp:coreProperties>
</file>