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7CE0" w:rsidRPr="00807CE0" w:rsidRDefault="00807CE0" w:rsidP="00807CE0">
      <w:pPr>
        <w:spacing w:before="100" w:beforeAutospacing="1" w:after="100" w:afterAutospacing="1" w:line="240" w:lineRule="auto"/>
        <w:outlineLvl w:val="0"/>
        <w:rPr>
          <w:rFonts w:ascii="Times New Roman" w:eastAsia="Times New Roman" w:hAnsi="Times New Roman" w:cs="Times New Roman"/>
          <w:b/>
          <w:bCs/>
          <w:kern w:val="36"/>
          <w:sz w:val="48"/>
          <w:szCs w:val="48"/>
          <w:lang w:val="en-US" w:eastAsia="es-ES"/>
        </w:rPr>
      </w:pPr>
      <w:r w:rsidRPr="00807CE0">
        <w:rPr>
          <w:rFonts w:ascii="Times New Roman" w:eastAsia="Times New Roman" w:hAnsi="Times New Roman" w:cs="Times New Roman"/>
          <w:b/>
          <w:bCs/>
          <w:kern w:val="36"/>
          <w:sz w:val="48"/>
          <w:szCs w:val="48"/>
          <w:lang w:val="en-US" w:eastAsia="es-ES"/>
        </w:rPr>
        <w:t xml:space="preserve">Garlic And Lemon – Powerful Remedy Against </w:t>
      </w:r>
      <w:proofErr w:type="gramStart"/>
      <w:r w:rsidRPr="00807CE0">
        <w:rPr>
          <w:rFonts w:ascii="Times New Roman" w:eastAsia="Times New Roman" w:hAnsi="Times New Roman" w:cs="Times New Roman"/>
          <w:b/>
          <w:bCs/>
          <w:kern w:val="36"/>
          <w:sz w:val="48"/>
          <w:szCs w:val="48"/>
          <w:lang w:val="en-US" w:eastAsia="es-ES"/>
        </w:rPr>
        <w:t>Cancer !</w:t>
      </w:r>
      <w:proofErr w:type="gramEnd"/>
    </w:p>
    <w:p w:rsidR="00807CE0" w:rsidRPr="00807CE0" w:rsidRDefault="00807CE0" w:rsidP="00807CE0">
      <w:pPr>
        <w:spacing w:after="0" w:line="240" w:lineRule="auto"/>
        <w:rPr>
          <w:rFonts w:ascii="Times New Roman" w:eastAsia="Times New Roman" w:hAnsi="Times New Roman" w:cs="Times New Roman"/>
          <w:sz w:val="24"/>
          <w:szCs w:val="24"/>
          <w:lang w:val="en-US" w:eastAsia="es-ES"/>
        </w:rPr>
      </w:pPr>
      <w:proofErr w:type="gramStart"/>
      <w:r w:rsidRPr="00807CE0">
        <w:rPr>
          <w:rFonts w:ascii="Times New Roman" w:eastAsia="Times New Roman" w:hAnsi="Times New Roman" w:cs="Times New Roman"/>
          <w:sz w:val="24"/>
          <w:szCs w:val="24"/>
          <w:lang w:val="en-US" w:eastAsia="es-ES"/>
        </w:rPr>
        <w:t xml:space="preserve">Posted By </w:t>
      </w:r>
      <w:hyperlink r:id="rId6" w:tooltip="Posts by HealthyFood" w:history="1">
        <w:proofErr w:type="spellStart"/>
        <w:r w:rsidRPr="00807CE0">
          <w:rPr>
            <w:rFonts w:ascii="Times New Roman" w:eastAsia="Times New Roman" w:hAnsi="Times New Roman" w:cs="Times New Roman"/>
            <w:color w:val="0000FF"/>
            <w:sz w:val="24"/>
            <w:szCs w:val="24"/>
            <w:u w:val="single"/>
            <w:lang w:val="en-US" w:eastAsia="es-ES"/>
          </w:rPr>
          <w:t>HealthyFood</w:t>
        </w:r>
        <w:proofErr w:type="spellEnd"/>
      </w:hyperlink>
      <w:r w:rsidRPr="00807CE0">
        <w:rPr>
          <w:rFonts w:ascii="Times New Roman" w:eastAsia="Times New Roman" w:hAnsi="Times New Roman" w:cs="Times New Roman"/>
          <w:sz w:val="24"/>
          <w:szCs w:val="24"/>
          <w:lang w:val="en-US" w:eastAsia="es-ES"/>
        </w:rPr>
        <w:t xml:space="preserve"> On Friday, June 13, 2014 12:01 AM.</w:t>
      </w:r>
      <w:proofErr w:type="gramEnd"/>
      <w:r w:rsidRPr="00807CE0">
        <w:rPr>
          <w:rFonts w:ascii="Times New Roman" w:eastAsia="Times New Roman" w:hAnsi="Times New Roman" w:cs="Times New Roman"/>
          <w:sz w:val="24"/>
          <w:szCs w:val="24"/>
          <w:lang w:val="en-US" w:eastAsia="es-ES"/>
        </w:rPr>
        <w:t xml:space="preserve"> Under </w:t>
      </w:r>
      <w:hyperlink r:id="rId7" w:tooltip="View all posts in Health" w:history="1">
        <w:r w:rsidRPr="00807CE0">
          <w:rPr>
            <w:rFonts w:ascii="Times New Roman" w:eastAsia="Times New Roman" w:hAnsi="Times New Roman" w:cs="Times New Roman"/>
            <w:color w:val="0000FF"/>
            <w:sz w:val="24"/>
            <w:szCs w:val="24"/>
            <w:u w:val="single"/>
            <w:lang w:val="en-US" w:eastAsia="es-ES"/>
          </w:rPr>
          <w:t>Health</w:t>
        </w:r>
      </w:hyperlink>
      <w:r w:rsidRPr="00807CE0">
        <w:rPr>
          <w:rFonts w:ascii="Times New Roman" w:eastAsia="Times New Roman" w:hAnsi="Times New Roman" w:cs="Times New Roman"/>
          <w:sz w:val="24"/>
          <w:szCs w:val="24"/>
          <w:lang w:val="en-US" w:eastAsia="es-ES"/>
        </w:rPr>
        <w:t>  </w:t>
      </w:r>
    </w:p>
    <w:p w:rsidR="00F118E0" w:rsidRDefault="00F118E0">
      <w:pPr>
        <w:rPr>
          <w:lang w:val="en-US"/>
        </w:rPr>
      </w:pPr>
    </w:p>
    <w:p w:rsidR="00807CE0" w:rsidRDefault="00807CE0" w:rsidP="00807CE0">
      <w:pPr>
        <w:spacing w:after="0" w:line="240" w:lineRule="auto"/>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T</w:t>
      </w:r>
      <w:r w:rsidRPr="00807CE0">
        <w:rPr>
          <w:rFonts w:ascii="Times New Roman" w:eastAsia="Times New Roman" w:hAnsi="Times New Roman" w:cs="Times New Roman"/>
          <w:sz w:val="24"/>
          <w:szCs w:val="24"/>
          <w:lang w:val="en-US" w:eastAsia="es-ES"/>
        </w:rPr>
        <w:t xml:space="preserve">his cure cleanses the body, especially the blood vessels, making them resilient. It is used for high cholesterol, elevated triglycerides, and prevention of heart attacks, stroke, and angina pectoris. The cure made of lemon and garlic improves vision and is a great prevention and cure of </w:t>
      </w:r>
      <w:proofErr w:type="spellStart"/>
      <w:r w:rsidRPr="00807CE0">
        <w:rPr>
          <w:rFonts w:ascii="Times New Roman" w:eastAsia="Times New Roman" w:hAnsi="Times New Roman" w:cs="Times New Roman"/>
          <w:sz w:val="24"/>
          <w:szCs w:val="24"/>
          <w:lang w:val="en-US" w:eastAsia="es-ES"/>
        </w:rPr>
        <w:t>cancer.It</w:t>
      </w:r>
      <w:proofErr w:type="spellEnd"/>
      <w:r w:rsidRPr="00807CE0">
        <w:rPr>
          <w:rFonts w:ascii="Times New Roman" w:eastAsia="Times New Roman" w:hAnsi="Times New Roman" w:cs="Times New Roman"/>
          <w:sz w:val="24"/>
          <w:szCs w:val="24"/>
          <w:lang w:val="en-US" w:eastAsia="es-ES"/>
        </w:rPr>
        <w:t xml:space="preserve"> protects and rejuvenates the body and is excellent for longevity. </w:t>
      </w:r>
      <w:r>
        <w:rPr>
          <w:rFonts w:ascii="Times New Roman" w:eastAsia="Times New Roman" w:hAnsi="Times New Roman" w:cs="Times New Roman"/>
          <w:sz w:val="24"/>
          <w:szCs w:val="24"/>
          <w:lang w:val="en-US" w:eastAsia="es-ES"/>
        </w:rPr>
        <w:t>–</w:t>
      </w:r>
      <w:r w:rsidRPr="00807CE0">
        <w:rPr>
          <w:rFonts w:ascii="Times New Roman" w:eastAsia="Times New Roman" w:hAnsi="Times New Roman" w:cs="Times New Roman"/>
          <w:sz w:val="24"/>
          <w:szCs w:val="24"/>
          <w:lang w:val="en-US" w:eastAsia="es-ES"/>
        </w:rPr>
        <w:t xml:space="preserve"> </w:t>
      </w:r>
    </w:p>
    <w:p w:rsidR="00807CE0" w:rsidRDefault="00807CE0" w:rsidP="00807CE0">
      <w:pPr>
        <w:spacing w:after="0" w:line="240" w:lineRule="auto"/>
        <w:rPr>
          <w:rFonts w:ascii="Times New Roman" w:eastAsia="Times New Roman" w:hAnsi="Times New Roman" w:cs="Times New Roman"/>
          <w:sz w:val="24"/>
          <w:szCs w:val="24"/>
          <w:lang w:val="en-US" w:eastAsia="es-ES"/>
        </w:rPr>
      </w:pPr>
    </w:p>
    <w:p w:rsidR="00807CE0" w:rsidRDefault="00807CE0" w:rsidP="00807CE0">
      <w:pPr>
        <w:spacing w:after="0" w:line="240" w:lineRule="auto"/>
        <w:rPr>
          <w:rFonts w:ascii="Times New Roman" w:eastAsia="Times New Roman" w:hAnsi="Times New Roman" w:cs="Times New Roman"/>
          <w:sz w:val="24"/>
          <w:szCs w:val="24"/>
          <w:lang w:val="en-US" w:eastAsia="es-ES"/>
        </w:rPr>
      </w:pPr>
      <w:r>
        <w:rPr>
          <w:noProof/>
          <w:lang w:eastAsia="es-ES"/>
        </w:rPr>
        <w:drawing>
          <wp:inline distT="0" distB="0" distL="0" distR="0">
            <wp:extent cx="3771900" cy="2174736"/>
            <wp:effectExtent l="0" t="0" r="0" b="0"/>
            <wp:docPr id="1" name="Imagen 1" descr="http://www.healthyfoodteam.com/wp-content/uploads/2014/06/Garlic-And-Lemon-Powerful-Remedy-Against-Canc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healthyfoodteam.com/wp-content/uploads/2014/06/Garlic-And-Lemon-Powerful-Remedy-Against-Cancer-.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71457" cy="2174480"/>
                    </a:xfrm>
                    <a:prstGeom prst="rect">
                      <a:avLst/>
                    </a:prstGeom>
                    <a:noFill/>
                    <a:ln>
                      <a:noFill/>
                    </a:ln>
                  </pic:spPr>
                </pic:pic>
              </a:graphicData>
            </a:graphic>
          </wp:inline>
        </w:drawing>
      </w:r>
    </w:p>
    <w:p w:rsidR="00807CE0" w:rsidRDefault="00807CE0" w:rsidP="00807CE0">
      <w:pPr>
        <w:spacing w:after="0" w:line="240" w:lineRule="auto"/>
        <w:rPr>
          <w:rFonts w:ascii="Times New Roman" w:eastAsia="Times New Roman" w:hAnsi="Times New Roman" w:cs="Times New Roman"/>
          <w:sz w:val="24"/>
          <w:szCs w:val="24"/>
          <w:lang w:val="en-US" w:eastAsia="es-ES"/>
        </w:rPr>
      </w:pPr>
    </w:p>
    <w:p w:rsidR="00807CE0" w:rsidRDefault="00807CE0" w:rsidP="00807CE0">
      <w:pPr>
        <w:pStyle w:val="Ttulo3"/>
      </w:pPr>
      <w:proofErr w:type="spellStart"/>
      <w:r>
        <w:t>Preparation</w:t>
      </w:r>
      <w:proofErr w:type="spellEnd"/>
    </w:p>
    <w:p w:rsidR="00807CE0" w:rsidRDefault="00807CE0" w:rsidP="00807CE0">
      <w:pPr>
        <w:numPr>
          <w:ilvl w:val="0"/>
          <w:numId w:val="1"/>
        </w:numPr>
        <w:spacing w:before="100" w:beforeAutospacing="1" w:after="100" w:afterAutospacing="1" w:line="240" w:lineRule="auto"/>
      </w:pPr>
      <w:r>
        <w:t xml:space="preserve">300 gr </w:t>
      </w:r>
      <w:proofErr w:type="spellStart"/>
      <w:r>
        <w:t>garlic</w:t>
      </w:r>
      <w:proofErr w:type="spellEnd"/>
    </w:p>
    <w:p w:rsidR="00807CE0" w:rsidRDefault="00807CE0" w:rsidP="00807CE0">
      <w:pPr>
        <w:numPr>
          <w:ilvl w:val="0"/>
          <w:numId w:val="1"/>
        </w:numPr>
        <w:spacing w:before="100" w:beforeAutospacing="1" w:after="100" w:afterAutospacing="1" w:line="240" w:lineRule="auto"/>
      </w:pPr>
      <w:r>
        <w:t xml:space="preserve">1 kg. </w:t>
      </w:r>
      <w:proofErr w:type="spellStart"/>
      <w:r>
        <w:t>lemons</w:t>
      </w:r>
      <w:proofErr w:type="spellEnd"/>
    </w:p>
    <w:p w:rsidR="00807CE0" w:rsidRDefault="00807CE0" w:rsidP="00807CE0">
      <w:pPr>
        <w:numPr>
          <w:ilvl w:val="0"/>
          <w:numId w:val="1"/>
        </w:numPr>
        <w:spacing w:before="100" w:beforeAutospacing="1" w:after="100" w:afterAutospacing="1" w:line="240" w:lineRule="auto"/>
      </w:pPr>
      <w:r>
        <w:t>1.5  </w:t>
      </w:r>
      <w:proofErr w:type="spellStart"/>
      <w:r>
        <w:t>liters</w:t>
      </w:r>
      <w:proofErr w:type="spellEnd"/>
      <w:r>
        <w:t xml:space="preserve"> </w:t>
      </w:r>
      <w:proofErr w:type="spellStart"/>
      <w:r>
        <w:t>water</w:t>
      </w:r>
      <w:proofErr w:type="spellEnd"/>
    </w:p>
    <w:p w:rsidR="00807CE0" w:rsidRPr="00807CE0" w:rsidRDefault="00807CE0" w:rsidP="00807CE0">
      <w:pPr>
        <w:pStyle w:val="NormalWeb"/>
        <w:rPr>
          <w:lang w:val="en-US"/>
        </w:rPr>
      </w:pPr>
      <w:r w:rsidRPr="00807CE0">
        <w:rPr>
          <w:lang w:val="en-US"/>
        </w:rPr>
        <w:t>Chop the lemons and garlic finely (or put it in a blender to grind), then place them in boiling water and boil for 15 minutes on low heat.  Leave the liquid to cool well, and then store it in a sealed glass container (jar).</w:t>
      </w:r>
    </w:p>
    <w:p w:rsidR="00807CE0" w:rsidRPr="00807CE0" w:rsidRDefault="00807CE0" w:rsidP="00807CE0">
      <w:pPr>
        <w:pStyle w:val="Ttulo3"/>
        <w:rPr>
          <w:lang w:val="en-US"/>
        </w:rPr>
      </w:pPr>
      <w:r w:rsidRPr="00807CE0">
        <w:rPr>
          <w:lang w:val="en-US"/>
        </w:rPr>
        <w:t>How to use</w:t>
      </w:r>
    </w:p>
    <w:p w:rsidR="00807CE0" w:rsidRPr="00807CE0" w:rsidRDefault="00807CE0" w:rsidP="00807CE0">
      <w:pPr>
        <w:spacing w:after="0" w:line="240" w:lineRule="auto"/>
        <w:rPr>
          <w:rFonts w:ascii="Times New Roman" w:eastAsia="Times New Roman" w:hAnsi="Times New Roman" w:cs="Times New Roman"/>
          <w:sz w:val="24"/>
          <w:szCs w:val="24"/>
          <w:lang w:val="en-US" w:eastAsia="es-ES"/>
        </w:rPr>
      </w:pPr>
      <w:r w:rsidRPr="00807CE0">
        <w:rPr>
          <w:rFonts w:ascii="Times New Roman" w:eastAsia="Times New Roman" w:hAnsi="Times New Roman" w:cs="Times New Roman"/>
          <w:sz w:val="24"/>
          <w:szCs w:val="24"/>
          <w:lang w:val="en-US" w:eastAsia="es-ES"/>
        </w:rPr>
        <w:t>Drink the liquid in the mornings before breakfast on an empty stomach. The daily dose is 50 ml. in a period of 25 days. Then pause 10 days, and if needed repeat the treatment with another dose. The pause of 10 days is necessary, as well as the daily amount of 50 ml.</w:t>
      </w:r>
    </w:p>
    <w:p w:rsidR="00807CE0" w:rsidRPr="00807CE0" w:rsidRDefault="00807CE0" w:rsidP="00807CE0">
      <w:pPr>
        <w:spacing w:before="100" w:beforeAutospacing="1" w:after="100" w:afterAutospacing="1" w:line="240" w:lineRule="auto"/>
        <w:rPr>
          <w:rFonts w:ascii="Times New Roman" w:eastAsia="Times New Roman" w:hAnsi="Times New Roman" w:cs="Times New Roman"/>
          <w:sz w:val="24"/>
          <w:szCs w:val="24"/>
          <w:lang w:val="en-US" w:eastAsia="es-ES"/>
        </w:rPr>
      </w:pPr>
      <w:r w:rsidRPr="00807CE0">
        <w:rPr>
          <w:rFonts w:ascii="Times New Roman" w:eastAsia="Times New Roman" w:hAnsi="Times New Roman" w:cs="Times New Roman"/>
          <w:sz w:val="24"/>
          <w:szCs w:val="24"/>
          <w:lang w:val="en-US" w:eastAsia="es-ES"/>
        </w:rPr>
        <w:t>If you drink two doses with a break between them, do not use the cure longer period of time, unless of worsening health condition.</w:t>
      </w:r>
    </w:p>
    <w:p w:rsidR="00807CE0" w:rsidRPr="00807CE0" w:rsidRDefault="00807CE0" w:rsidP="00807CE0">
      <w:pPr>
        <w:spacing w:before="100" w:beforeAutospacing="1" w:after="100" w:afterAutospacing="1" w:line="240" w:lineRule="auto"/>
        <w:rPr>
          <w:rFonts w:ascii="Times New Roman" w:eastAsia="Times New Roman" w:hAnsi="Times New Roman" w:cs="Times New Roman"/>
          <w:sz w:val="24"/>
          <w:szCs w:val="24"/>
          <w:lang w:val="en-US" w:eastAsia="es-ES"/>
        </w:rPr>
      </w:pPr>
      <w:r w:rsidRPr="00807CE0">
        <w:rPr>
          <w:rFonts w:ascii="Times New Roman" w:eastAsia="Times New Roman" w:hAnsi="Times New Roman" w:cs="Times New Roman"/>
          <w:sz w:val="24"/>
          <w:szCs w:val="24"/>
          <w:lang w:val="en-US" w:eastAsia="es-ES"/>
        </w:rPr>
        <w:t>Those who do not have health problems can use this cure to improve the general health, preserving health and longevity. For this purpose the cure should be used 2 times a year, every six months, again for a period of 25 days.</w:t>
      </w:r>
    </w:p>
    <w:p w:rsidR="00807CE0" w:rsidRPr="00807CE0" w:rsidRDefault="00807CE0" w:rsidP="00807CE0">
      <w:pPr>
        <w:spacing w:after="0" w:line="240" w:lineRule="auto"/>
        <w:rPr>
          <w:rFonts w:ascii="Times New Roman" w:eastAsia="Times New Roman" w:hAnsi="Times New Roman" w:cs="Times New Roman"/>
          <w:sz w:val="24"/>
          <w:szCs w:val="24"/>
          <w:lang w:val="en-US" w:eastAsia="es-ES"/>
        </w:rPr>
      </w:pPr>
      <w:r w:rsidRPr="00807CE0">
        <w:rPr>
          <w:rFonts w:ascii="Times New Roman" w:eastAsia="Times New Roman" w:hAnsi="Times New Roman" w:cs="Times New Roman"/>
          <w:sz w:val="24"/>
          <w:szCs w:val="24"/>
          <w:lang w:val="en-US" w:eastAsia="es-ES"/>
        </w:rPr>
        <w:lastRenderedPageBreak/>
        <w:t>- See more at: http://www.healthyfoodteam.com/garlic-and-lemon-powerful-remedy-against-cancer/#sthash.O2Ox0j3r.dpuf</w:t>
      </w:r>
    </w:p>
    <w:p w:rsidR="00807CE0" w:rsidRPr="00807CE0" w:rsidRDefault="00807CE0" w:rsidP="00807CE0">
      <w:pPr>
        <w:spacing w:after="0" w:line="240" w:lineRule="auto"/>
        <w:rPr>
          <w:rFonts w:ascii="Times New Roman" w:eastAsia="Times New Roman" w:hAnsi="Times New Roman" w:cs="Times New Roman"/>
          <w:sz w:val="24"/>
          <w:szCs w:val="24"/>
          <w:lang w:val="en-US" w:eastAsia="es-ES"/>
        </w:rPr>
      </w:pPr>
      <w:bookmarkStart w:id="0" w:name="_GoBack"/>
      <w:bookmarkEnd w:id="0"/>
    </w:p>
    <w:p w:rsidR="00807CE0" w:rsidRPr="00807CE0" w:rsidRDefault="00807CE0">
      <w:pPr>
        <w:rPr>
          <w:lang w:val="en-US"/>
        </w:rPr>
      </w:pPr>
    </w:p>
    <w:sectPr w:rsidR="00807CE0" w:rsidRPr="00807CE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B8162E"/>
    <w:multiLevelType w:val="multilevel"/>
    <w:tmpl w:val="4FC25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7CE0"/>
    <w:rsid w:val="00807CE0"/>
    <w:rsid w:val="00F118E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07CE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next w:val="Normal"/>
    <w:link w:val="Ttulo3Car"/>
    <w:uiPriority w:val="9"/>
    <w:semiHidden/>
    <w:unhideWhenUsed/>
    <w:qFormat/>
    <w:rsid w:val="00807CE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07CE0"/>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807CE0"/>
    <w:rPr>
      <w:color w:val="0000FF"/>
      <w:u w:val="single"/>
    </w:rPr>
  </w:style>
  <w:style w:type="paragraph" w:styleId="Textodeglobo">
    <w:name w:val="Balloon Text"/>
    <w:basedOn w:val="Normal"/>
    <w:link w:val="TextodegloboCar"/>
    <w:uiPriority w:val="99"/>
    <w:semiHidden/>
    <w:unhideWhenUsed/>
    <w:rsid w:val="00807CE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07CE0"/>
    <w:rPr>
      <w:rFonts w:ascii="Tahoma" w:hAnsi="Tahoma" w:cs="Tahoma"/>
      <w:sz w:val="16"/>
      <w:szCs w:val="16"/>
    </w:rPr>
  </w:style>
  <w:style w:type="character" w:customStyle="1" w:styleId="Ttulo3Car">
    <w:name w:val="Título 3 Car"/>
    <w:basedOn w:val="Fuentedeprrafopredeter"/>
    <w:link w:val="Ttulo3"/>
    <w:uiPriority w:val="9"/>
    <w:semiHidden/>
    <w:rsid w:val="00807CE0"/>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807CE0"/>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07CE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next w:val="Normal"/>
    <w:link w:val="Ttulo3Car"/>
    <w:uiPriority w:val="9"/>
    <w:semiHidden/>
    <w:unhideWhenUsed/>
    <w:qFormat/>
    <w:rsid w:val="00807CE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07CE0"/>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807CE0"/>
    <w:rPr>
      <w:color w:val="0000FF"/>
      <w:u w:val="single"/>
    </w:rPr>
  </w:style>
  <w:style w:type="paragraph" w:styleId="Textodeglobo">
    <w:name w:val="Balloon Text"/>
    <w:basedOn w:val="Normal"/>
    <w:link w:val="TextodegloboCar"/>
    <w:uiPriority w:val="99"/>
    <w:semiHidden/>
    <w:unhideWhenUsed/>
    <w:rsid w:val="00807CE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07CE0"/>
    <w:rPr>
      <w:rFonts w:ascii="Tahoma" w:hAnsi="Tahoma" w:cs="Tahoma"/>
      <w:sz w:val="16"/>
      <w:szCs w:val="16"/>
    </w:rPr>
  </w:style>
  <w:style w:type="character" w:customStyle="1" w:styleId="Ttulo3Car">
    <w:name w:val="Título 3 Car"/>
    <w:basedOn w:val="Fuentedeprrafopredeter"/>
    <w:link w:val="Ttulo3"/>
    <w:uiPriority w:val="9"/>
    <w:semiHidden/>
    <w:rsid w:val="00807CE0"/>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807CE0"/>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9026828">
      <w:bodyDiv w:val="1"/>
      <w:marLeft w:val="0"/>
      <w:marRight w:val="0"/>
      <w:marTop w:val="0"/>
      <w:marBottom w:val="0"/>
      <w:divBdr>
        <w:top w:val="none" w:sz="0" w:space="0" w:color="auto"/>
        <w:left w:val="none" w:sz="0" w:space="0" w:color="auto"/>
        <w:bottom w:val="none" w:sz="0" w:space="0" w:color="auto"/>
        <w:right w:val="none" w:sz="0" w:space="0" w:color="auto"/>
      </w:divBdr>
      <w:divsChild>
        <w:div w:id="1580872162">
          <w:marLeft w:val="0"/>
          <w:marRight w:val="0"/>
          <w:marTop w:val="0"/>
          <w:marBottom w:val="0"/>
          <w:divBdr>
            <w:top w:val="none" w:sz="0" w:space="0" w:color="auto"/>
            <w:left w:val="none" w:sz="0" w:space="0" w:color="auto"/>
            <w:bottom w:val="none" w:sz="0" w:space="0" w:color="auto"/>
            <w:right w:val="none" w:sz="0" w:space="0" w:color="auto"/>
          </w:divBdr>
          <w:divsChild>
            <w:div w:id="68343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3070">
      <w:bodyDiv w:val="1"/>
      <w:marLeft w:val="0"/>
      <w:marRight w:val="0"/>
      <w:marTop w:val="0"/>
      <w:marBottom w:val="0"/>
      <w:divBdr>
        <w:top w:val="none" w:sz="0" w:space="0" w:color="auto"/>
        <w:left w:val="none" w:sz="0" w:space="0" w:color="auto"/>
        <w:bottom w:val="none" w:sz="0" w:space="0" w:color="auto"/>
        <w:right w:val="none" w:sz="0" w:space="0" w:color="auto"/>
      </w:divBdr>
      <w:divsChild>
        <w:div w:id="570652505">
          <w:marLeft w:val="0"/>
          <w:marRight w:val="0"/>
          <w:marTop w:val="0"/>
          <w:marBottom w:val="0"/>
          <w:divBdr>
            <w:top w:val="none" w:sz="0" w:space="0" w:color="auto"/>
            <w:left w:val="none" w:sz="0" w:space="0" w:color="auto"/>
            <w:bottom w:val="none" w:sz="0" w:space="0" w:color="auto"/>
            <w:right w:val="none" w:sz="0" w:space="0" w:color="auto"/>
          </w:divBdr>
        </w:div>
      </w:divsChild>
    </w:div>
    <w:div w:id="1473790654">
      <w:bodyDiv w:val="1"/>
      <w:marLeft w:val="0"/>
      <w:marRight w:val="0"/>
      <w:marTop w:val="0"/>
      <w:marBottom w:val="0"/>
      <w:divBdr>
        <w:top w:val="none" w:sz="0" w:space="0" w:color="auto"/>
        <w:left w:val="none" w:sz="0" w:space="0" w:color="auto"/>
        <w:bottom w:val="none" w:sz="0" w:space="0" w:color="auto"/>
        <w:right w:val="none" w:sz="0" w:space="0" w:color="auto"/>
      </w:divBdr>
      <w:divsChild>
        <w:div w:id="1345128647">
          <w:marLeft w:val="0"/>
          <w:marRight w:val="0"/>
          <w:marTop w:val="0"/>
          <w:marBottom w:val="0"/>
          <w:divBdr>
            <w:top w:val="none" w:sz="0" w:space="0" w:color="auto"/>
            <w:left w:val="none" w:sz="0" w:space="0" w:color="auto"/>
            <w:bottom w:val="none" w:sz="0" w:space="0" w:color="auto"/>
            <w:right w:val="none" w:sz="0" w:space="0" w:color="auto"/>
          </w:divBdr>
        </w:div>
      </w:divsChild>
    </w:div>
    <w:div w:id="1705670143">
      <w:bodyDiv w:val="1"/>
      <w:marLeft w:val="0"/>
      <w:marRight w:val="0"/>
      <w:marTop w:val="0"/>
      <w:marBottom w:val="0"/>
      <w:divBdr>
        <w:top w:val="none" w:sz="0" w:space="0" w:color="auto"/>
        <w:left w:val="none" w:sz="0" w:space="0" w:color="auto"/>
        <w:bottom w:val="none" w:sz="0" w:space="0" w:color="auto"/>
        <w:right w:val="none" w:sz="0" w:space="0" w:color="auto"/>
      </w:divBdr>
      <w:divsChild>
        <w:div w:id="8819882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hyperlink" Target="http://www.healthyfoodteam.com/category/healt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ealthyfoodteam.com/author/HealthyFood/"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264</Words>
  <Characters>1454</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2014-06-13T13:19:00Z</dcterms:created>
  <dcterms:modified xsi:type="dcterms:W3CDTF">2014-06-13T13:22:00Z</dcterms:modified>
</cp:coreProperties>
</file>