
<file path=[Content_Types].xml><?xml version="1.0" encoding="utf-8"?>
<Types xmlns="http://schemas.openxmlformats.org/package/2006/content-types"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Default Extension="jpeg" ContentType="image/jpeg"/>
  <Override PartName="/word/theme/theme1.xml" ContentType="application/vnd.openxmlformats-officedocument.theme+xml"/>
  <Override PartName="/word/document.xml" ContentType="application/vnd.openxmlformats-officedocument.wordprocessingml.document.main+xml"/>
  <Default Extension="gif" ContentType="image/gif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B30CB4" w:rsidRPr="00B30CB4" w:rsidRDefault="00B30CB4" w:rsidP="00B30CB4">
      <w:pPr>
        <w:spacing w:beforeLines="1" w:afterLines="1"/>
        <w:jc w:val="center"/>
        <w:rPr>
          <w:rFonts w:ascii="Times" w:hAnsi="Times" w:cs="Times New Roman"/>
          <w:sz w:val="32"/>
          <w:szCs w:val="20"/>
        </w:rPr>
      </w:pPr>
      <w:proofErr w:type="spellStart"/>
      <w:r w:rsidRPr="00B30CB4">
        <w:rPr>
          <w:rFonts w:ascii="Tahoma" w:hAnsi="Tahoma" w:cs="Times New Roman"/>
          <w:b/>
          <w:color w:val="CC0000"/>
          <w:sz w:val="32"/>
        </w:rPr>
        <w:t>Asimilación</w:t>
      </w:r>
      <w:proofErr w:type="spellEnd"/>
      <w:r w:rsidRPr="00B30CB4">
        <w:rPr>
          <w:rFonts w:ascii="Tahoma" w:hAnsi="Tahoma" w:cs="Times New Roman"/>
          <w:b/>
          <w:color w:val="CC0000"/>
          <w:sz w:val="32"/>
        </w:rPr>
        <w:t xml:space="preserve"> de </w:t>
      </w:r>
      <w:proofErr w:type="spellStart"/>
      <w:r w:rsidRPr="00B30CB4">
        <w:rPr>
          <w:rFonts w:ascii="Tahoma" w:hAnsi="Tahoma" w:cs="Times New Roman"/>
          <w:b/>
          <w:color w:val="CC0000"/>
          <w:sz w:val="32"/>
        </w:rPr>
        <w:t>Alimentos</w:t>
      </w:r>
      <w:proofErr w:type="spellEnd"/>
    </w:p>
    <w:p w:rsidR="00B30CB4" w:rsidRPr="00B30CB4" w:rsidRDefault="00B30CB4" w:rsidP="00B30CB4">
      <w:pPr>
        <w:spacing w:after="0"/>
        <w:rPr>
          <w:rFonts w:ascii="Times" w:hAnsi="Times"/>
          <w:vanish/>
          <w:sz w:val="20"/>
          <w:szCs w:val="20"/>
        </w:rPr>
      </w:pPr>
    </w:p>
    <w:p w:rsidR="00B30CB4" w:rsidRDefault="00B30CB4" w:rsidP="00B30CB4">
      <w:pPr>
        <w:spacing w:beforeLines="1" w:afterLines="1"/>
        <w:rPr>
          <w:rFonts w:ascii="Arial" w:hAnsi="Arial" w:cs="Times New Roman"/>
          <w:color w:val="000000"/>
          <w:sz w:val="20"/>
          <w:szCs w:val="20"/>
        </w:rPr>
      </w:pPr>
    </w:p>
    <w:p w:rsidR="00B30CB4" w:rsidRDefault="00B30CB4" w:rsidP="00B30CB4">
      <w:pPr>
        <w:spacing w:beforeLines="1" w:afterLines="1"/>
        <w:rPr>
          <w:rFonts w:ascii="Arial" w:hAnsi="Arial" w:cs="Times New Roman"/>
          <w:color w:val="000000"/>
          <w:sz w:val="20"/>
          <w:szCs w:val="20"/>
        </w:rPr>
      </w:pPr>
    </w:p>
    <w:p w:rsidR="00B30CB4" w:rsidRDefault="00B30CB4" w:rsidP="00B30CB4">
      <w:pPr>
        <w:spacing w:beforeLines="1" w:afterLines="1"/>
        <w:rPr>
          <w:rFonts w:ascii="Arial" w:hAnsi="Arial" w:cs="Times New Roman"/>
          <w:color w:val="000000"/>
          <w:sz w:val="20"/>
          <w:szCs w:val="20"/>
        </w:rPr>
      </w:pPr>
      <w:r w:rsidRPr="00B30CB4">
        <w:rPr>
          <w:rFonts w:ascii="Arial" w:hAnsi="Arial" w:cs="Times New Roman"/>
          <w:color w:val="000000"/>
          <w:sz w:val="20"/>
          <w:szCs w:val="20"/>
        </w:rPr>
        <w:drawing>
          <wp:inline distT="0" distB="0" distL="0" distR="0">
            <wp:extent cx="2286000" cy="2324100"/>
            <wp:effectExtent l="25400" t="0" r="0" b="0"/>
            <wp:docPr id="10" name="Picture 1" descr="http://www.alimentacion-sana.com.ar/Portal%20nuevo/imagenesplanillas/originales/comidaplat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alimentacion-sana.com.ar/Portal%20nuevo/imagenesplanillas/originales/comidaplate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2324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0CB4" w:rsidRDefault="00B30CB4" w:rsidP="00B30CB4">
      <w:pPr>
        <w:spacing w:beforeLines="1" w:afterLines="1"/>
        <w:rPr>
          <w:rFonts w:ascii="Arial" w:hAnsi="Arial" w:cs="Times New Roman"/>
          <w:color w:val="000000"/>
          <w:sz w:val="20"/>
          <w:szCs w:val="20"/>
        </w:rPr>
      </w:pPr>
    </w:p>
    <w:p w:rsidR="00B30CB4" w:rsidRPr="00B30CB4" w:rsidRDefault="00B30CB4" w:rsidP="00B30CB4">
      <w:pPr>
        <w:spacing w:beforeLines="1" w:afterLines="1"/>
        <w:rPr>
          <w:rFonts w:ascii="Times" w:hAnsi="Times" w:cs="Times New Roman"/>
          <w:szCs w:val="20"/>
        </w:rPr>
      </w:pPr>
      <w:r w:rsidRPr="00B30CB4">
        <w:rPr>
          <w:rFonts w:ascii="Arial" w:hAnsi="Arial" w:cs="Times New Roman"/>
          <w:color w:val="000000"/>
          <w:sz w:val="20"/>
          <w:szCs w:val="20"/>
        </w:rPr>
        <w:t xml:space="preserve">La </w:t>
      </w:r>
      <w:proofErr w:type="spellStart"/>
      <w:r w:rsidRPr="00B30CB4">
        <w:rPr>
          <w:rFonts w:ascii="Arial" w:hAnsi="Arial" w:cs="Times New Roman"/>
          <w:color w:val="000000"/>
          <w:sz w:val="20"/>
          <w:szCs w:val="20"/>
        </w:rPr>
        <w:t>nutrición</w:t>
      </w:r>
      <w:proofErr w:type="spellEnd"/>
      <w:r w:rsidRPr="00B30CB4">
        <w:rPr>
          <w:rFonts w:ascii="Arial" w:hAnsi="Arial" w:cs="Times New Roman"/>
          <w:color w:val="000000"/>
          <w:sz w:val="2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 w:val="20"/>
          <w:szCs w:val="20"/>
        </w:rPr>
        <w:t>incluye</w:t>
      </w:r>
      <w:proofErr w:type="spellEnd"/>
      <w:r w:rsidRPr="00B30CB4">
        <w:rPr>
          <w:rFonts w:ascii="Arial" w:hAnsi="Arial" w:cs="Times New Roman"/>
          <w:color w:val="000000"/>
          <w:sz w:val="20"/>
          <w:szCs w:val="20"/>
        </w:rPr>
        <w:t xml:space="preserve"> </w:t>
      </w:r>
      <w:proofErr w:type="gramStart"/>
      <w:r w:rsidRPr="00B30CB4">
        <w:rPr>
          <w:rFonts w:ascii="Arial" w:hAnsi="Arial" w:cs="Times New Roman"/>
          <w:color w:val="000000"/>
          <w:sz w:val="20"/>
          <w:szCs w:val="20"/>
        </w:rPr>
        <w:t>un</w:t>
      </w:r>
      <w:proofErr w:type="gramEnd"/>
      <w:r w:rsidRPr="00B30CB4">
        <w:rPr>
          <w:rFonts w:ascii="Arial" w:hAnsi="Arial" w:cs="Times New Roman"/>
          <w:color w:val="000000"/>
          <w:sz w:val="2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 w:val="20"/>
          <w:szCs w:val="20"/>
        </w:rPr>
        <w:t>conjunto</w:t>
      </w:r>
      <w:proofErr w:type="spellEnd"/>
      <w:r w:rsidRPr="00B30CB4">
        <w:rPr>
          <w:rFonts w:ascii="Arial" w:hAnsi="Arial" w:cs="Times New Roman"/>
          <w:color w:val="000000"/>
          <w:sz w:val="20"/>
          <w:szCs w:val="20"/>
        </w:rPr>
        <w:t xml:space="preserve"> de </w:t>
      </w:r>
      <w:proofErr w:type="spellStart"/>
      <w:r w:rsidRPr="00B30CB4">
        <w:rPr>
          <w:rFonts w:ascii="Arial" w:hAnsi="Arial" w:cs="Times New Roman"/>
          <w:color w:val="000000"/>
          <w:sz w:val="20"/>
          <w:szCs w:val="20"/>
        </w:rPr>
        <w:t>procesos</w:t>
      </w:r>
      <w:proofErr w:type="spellEnd"/>
      <w:r w:rsidRPr="00B30CB4">
        <w:rPr>
          <w:rFonts w:ascii="Arial" w:hAnsi="Arial" w:cs="Times New Roman"/>
          <w:color w:val="000000"/>
          <w:sz w:val="2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 w:val="20"/>
          <w:szCs w:val="20"/>
        </w:rPr>
        <w:t>mediante</w:t>
      </w:r>
      <w:proofErr w:type="spellEnd"/>
      <w:r w:rsidRPr="00B30CB4">
        <w:rPr>
          <w:rFonts w:ascii="Arial" w:hAnsi="Arial" w:cs="Times New Roman"/>
          <w:color w:val="000000"/>
          <w:sz w:val="20"/>
          <w:szCs w:val="20"/>
        </w:rPr>
        <w:t xml:space="preserve"> los </w:t>
      </w:r>
      <w:proofErr w:type="spellStart"/>
      <w:r w:rsidRPr="00B30CB4">
        <w:rPr>
          <w:rFonts w:ascii="Arial" w:hAnsi="Arial" w:cs="Times New Roman"/>
          <w:color w:val="000000"/>
          <w:sz w:val="20"/>
          <w:szCs w:val="20"/>
        </w:rPr>
        <w:t>cuales</w:t>
      </w:r>
      <w:proofErr w:type="spellEnd"/>
      <w:r w:rsidRPr="00B30CB4">
        <w:rPr>
          <w:rFonts w:ascii="Arial" w:hAnsi="Arial" w:cs="Times New Roman"/>
          <w:color w:val="000000"/>
          <w:sz w:val="2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 w:val="20"/>
          <w:szCs w:val="20"/>
        </w:rPr>
        <w:t>nuestro</w:t>
      </w:r>
      <w:proofErr w:type="spellEnd"/>
      <w:r w:rsidRPr="00B30CB4">
        <w:rPr>
          <w:rFonts w:ascii="Arial" w:hAnsi="Arial" w:cs="Times New Roman"/>
          <w:color w:val="000000"/>
          <w:sz w:val="2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 w:val="20"/>
          <w:szCs w:val="20"/>
        </w:rPr>
        <w:t>organismo</w:t>
      </w:r>
      <w:proofErr w:type="spellEnd"/>
      <w:r w:rsidRPr="00B30CB4">
        <w:rPr>
          <w:rFonts w:ascii="Arial" w:hAnsi="Arial" w:cs="Times New Roman"/>
          <w:color w:val="000000"/>
          <w:sz w:val="2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 w:val="20"/>
          <w:szCs w:val="20"/>
        </w:rPr>
        <w:t>incorpora</w:t>
      </w:r>
      <w:proofErr w:type="spellEnd"/>
      <w:r w:rsidRPr="00B30CB4">
        <w:rPr>
          <w:rFonts w:ascii="Arial" w:hAnsi="Arial" w:cs="Times New Roman"/>
          <w:color w:val="000000"/>
          <w:sz w:val="20"/>
          <w:szCs w:val="20"/>
        </w:rPr>
        <w:t xml:space="preserve">,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transforma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y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utiliza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los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nutrientes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contenidos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en los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alimentos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para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mantenerse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vivo y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realizar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todas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sus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funciones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>.</w:t>
      </w:r>
    </w:p>
    <w:p w:rsidR="00B30CB4" w:rsidRPr="00B30CB4" w:rsidRDefault="00B30CB4" w:rsidP="00B30CB4">
      <w:pPr>
        <w:spacing w:beforeLines="1" w:afterLines="1"/>
        <w:rPr>
          <w:rFonts w:ascii="Times" w:hAnsi="Times" w:cs="Times New Roman"/>
          <w:szCs w:val="20"/>
        </w:rPr>
      </w:pPr>
      <w:proofErr w:type="gramStart"/>
      <w:r w:rsidRPr="00B30CB4">
        <w:rPr>
          <w:rFonts w:ascii="Arial" w:hAnsi="Arial" w:cs="Times New Roman"/>
          <w:color w:val="000000"/>
          <w:szCs w:val="20"/>
        </w:rPr>
        <w:t xml:space="preserve">Se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puede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decir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que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nuestro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organismo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vive de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carbohidratos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,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grasas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,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proteínas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y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otros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elementos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esenciales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(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vitaminas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y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minerales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>).</w:t>
      </w:r>
      <w:proofErr w:type="gramEnd"/>
      <w:r w:rsidRPr="00B30CB4">
        <w:rPr>
          <w:rFonts w:ascii="Arial" w:hAnsi="Arial" w:cs="Times New Roman"/>
          <w:color w:val="000000"/>
          <w:szCs w:val="20"/>
        </w:rPr>
        <w:t xml:space="preserve"> Sin embargo,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ninguno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de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ellos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puede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absorberse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proofErr w:type="gramStart"/>
      <w:r w:rsidRPr="00B30CB4">
        <w:rPr>
          <w:rFonts w:ascii="Arial" w:hAnsi="Arial" w:cs="Times New Roman"/>
          <w:color w:val="000000"/>
          <w:szCs w:val="20"/>
        </w:rPr>
        <w:t>como</w:t>
      </w:r>
      <w:proofErr w:type="spellEnd"/>
      <w:proofErr w:type="gram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tal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,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por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lo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que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carecen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de valor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nutritivo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mientras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no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sean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digeridos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. </w:t>
      </w:r>
    </w:p>
    <w:p w:rsidR="00B30CB4" w:rsidRPr="00B30CB4" w:rsidRDefault="00B30CB4" w:rsidP="00B30CB4">
      <w:pPr>
        <w:spacing w:beforeLines="1" w:afterLines="1"/>
        <w:rPr>
          <w:rFonts w:ascii="Times" w:hAnsi="Times" w:cs="Times New Roman"/>
          <w:szCs w:val="20"/>
        </w:rPr>
      </w:pPr>
      <w:r w:rsidRPr="00B30CB4">
        <w:rPr>
          <w:rFonts w:ascii="Arial" w:hAnsi="Arial" w:cs="Times New Roman"/>
          <w:color w:val="000000"/>
          <w:szCs w:val="20"/>
        </w:rPr>
        <w:t xml:space="preserve">La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digestión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transforma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los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carbohidratos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,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grasas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y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proteínas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en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compuestos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que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se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pueden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absorber: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glucosa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,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ácidos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grasos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y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aminoácidos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,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respectivamente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. </w:t>
      </w:r>
    </w:p>
    <w:p w:rsidR="00B30CB4" w:rsidRPr="00B30CB4" w:rsidRDefault="00B30CB4" w:rsidP="00B30CB4">
      <w:pPr>
        <w:spacing w:beforeLines="1" w:afterLines="1"/>
        <w:rPr>
          <w:rFonts w:ascii="Times" w:hAnsi="Times" w:cs="Times New Roman"/>
          <w:szCs w:val="20"/>
        </w:rPr>
      </w:pPr>
      <w:r w:rsidRPr="00B30CB4">
        <w:rPr>
          <w:rFonts w:ascii="Arial" w:hAnsi="Arial" w:cs="Times New Roman"/>
          <w:color w:val="000000"/>
          <w:szCs w:val="20"/>
        </w:rPr>
        <w:t xml:space="preserve">La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absorción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implica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gramStart"/>
      <w:r w:rsidRPr="00B30CB4">
        <w:rPr>
          <w:rFonts w:ascii="Arial" w:hAnsi="Arial" w:cs="Times New Roman"/>
          <w:color w:val="000000"/>
          <w:szCs w:val="20"/>
        </w:rPr>
        <w:t xml:space="preserve">el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paso</w:t>
      </w:r>
      <w:proofErr w:type="spellEnd"/>
      <w:proofErr w:type="gramEnd"/>
      <w:r w:rsidRPr="00B30CB4">
        <w:rPr>
          <w:rFonts w:ascii="Arial" w:hAnsi="Arial" w:cs="Times New Roman"/>
          <w:color w:val="000000"/>
          <w:szCs w:val="20"/>
        </w:rPr>
        <w:t xml:space="preserve"> de los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productos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finales de la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digestión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,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junto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con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vitaminas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,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minerales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,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agua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, etc. a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través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del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aparato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digestivo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a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nuestro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organismo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. </w:t>
      </w:r>
    </w:p>
    <w:p w:rsidR="00B30CB4" w:rsidRPr="00B30CB4" w:rsidRDefault="00B30CB4" w:rsidP="00B30CB4">
      <w:pPr>
        <w:spacing w:beforeLines="1" w:afterLines="1"/>
        <w:rPr>
          <w:rFonts w:ascii="Times" w:hAnsi="Times" w:cs="Times New Roman"/>
          <w:sz w:val="20"/>
          <w:szCs w:val="20"/>
        </w:rPr>
      </w:pPr>
      <w:r w:rsidRPr="00B30CB4">
        <w:rPr>
          <w:rFonts w:ascii="Arial" w:hAnsi="Arial" w:cs="Times New Roman"/>
          <w:color w:val="000000"/>
          <w:szCs w:val="20"/>
        </w:rPr>
        <w:t xml:space="preserve">El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metabolismo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se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puede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definir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proofErr w:type="gramStart"/>
      <w:r w:rsidRPr="00B30CB4">
        <w:rPr>
          <w:rFonts w:ascii="Arial" w:hAnsi="Arial" w:cs="Times New Roman"/>
          <w:color w:val="000000"/>
          <w:szCs w:val="20"/>
        </w:rPr>
        <w:t>como</w:t>
      </w:r>
      <w:proofErr w:type="spellEnd"/>
      <w:proofErr w:type="gramEnd"/>
      <w:r w:rsidRPr="00B30CB4">
        <w:rPr>
          <w:rFonts w:ascii="Arial" w:hAnsi="Arial" w:cs="Times New Roman"/>
          <w:color w:val="000000"/>
          <w:szCs w:val="20"/>
        </w:rPr>
        <w:t xml:space="preserve"> el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conjunto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de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reacciones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químicas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que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permiten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a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las</w:t>
      </w:r>
      <w:proofErr w:type="spellEnd"/>
      <w:r w:rsidRPr="00B30CB4">
        <w:rPr>
          <w:rFonts w:ascii="Arial" w:hAnsi="Arial" w:cs="Times New Roman"/>
          <w:color w:val="000000"/>
          <w:sz w:val="2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 w:val="20"/>
          <w:szCs w:val="20"/>
        </w:rPr>
        <w:t>células</w:t>
      </w:r>
      <w:proofErr w:type="spellEnd"/>
      <w:r w:rsidRPr="00B30CB4">
        <w:rPr>
          <w:rFonts w:ascii="Arial" w:hAnsi="Arial" w:cs="Times New Roman"/>
          <w:color w:val="000000"/>
          <w:sz w:val="2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 w:val="20"/>
          <w:szCs w:val="20"/>
        </w:rPr>
        <w:t>seguir</w:t>
      </w:r>
      <w:proofErr w:type="spellEnd"/>
      <w:r w:rsidRPr="00B30CB4">
        <w:rPr>
          <w:rFonts w:ascii="Arial" w:hAnsi="Arial" w:cs="Times New Roman"/>
          <w:color w:val="000000"/>
          <w:sz w:val="2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 w:val="20"/>
          <w:szCs w:val="20"/>
        </w:rPr>
        <w:t>viviendo</w:t>
      </w:r>
      <w:proofErr w:type="spellEnd"/>
      <w:r w:rsidRPr="00B30CB4">
        <w:rPr>
          <w:rFonts w:ascii="Arial" w:hAnsi="Arial" w:cs="Times New Roman"/>
          <w:color w:val="000000"/>
          <w:sz w:val="20"/>
          <w:szCs w:val="20"/>
        </w:rPr>
        <w:t xml:space="preserve">, y </w:t>
      </w:r>
      <w:proofErr w:type="spellStart"/>
      <w:r w:rsidRPr="00B30CB4">
        <w:rPr>
          <w:rFonts w:ascii="Arial" w:hAnsi="Arial" w:cs="Times New Roman"/>
          <w:color w:val="000000"/>
          <w:sz w:val="20"/>
          <w:szCs w:val="20"/>
        </w:rPr>
        <w:t>que</w:t>
      </w:r>
      <w:proofErr w:type="spellEnd"/>
      <w:r w:rsidRPr="00B30CB4">
        <w:rPr>
          <w:rFonts w:ascii="Arial" w:hAnsi="Arial" w:cs="Times New Roman"/>
          <w:color w:val="000000"/>
          <w:sz w:val="2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 w:val="20"/>
          <w:szCs w:val="20"/>
        </w:rPr>
        <w:t>implican</w:t>
      </w:r>
      <w:proofErr w:type="spellEnd"/>
      <w:r w:rsidRPr="00B30CB4">
        <w:rPr>
          <w:rFonts w:ascii="Arial" w:hAnsi="Arial" w:cs="Times New Roman"/>
          <w:color w:val="000000"/>
          <w:sz w:val="20"/>
          <w:szCs w:val="20"/>
        </w:rPr>
        <w:t xml:space="preserve"> a los </w:t>
      </w:r>
      <w:proofErr w:type="spellStart"/>
      <w:r w:rsidRPr="00B30CB4">
        <w:rPr>
          <w:rFonts w:ascii="Arial" w:hAnsi="Arial" w:cs="Times New Roman"/>
          <w:color w:val="000000"/>
          <w:sz w:val="20"/>
          <w:szCs w:val="20"/>
        </w:rPr>
        <w:t>nutrientes</w:t>
      </w:r>
      <w:proofErr w:type="spellEnd"/>
      <w:r w:rsidRPr="00B30CB4">
        <w:rPr>
          <w:rFonts w:ascii="Arial" w:hAnsi="Arial" w:cs="Times New Roman"/>
          <w:color w:val="000000"/>
          <w:sz w:val="2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 w:val="20"/>
          <w:szCs w:val="20"/>
        </w:rPr>
        <w:t>absorbidos</w:t>
      </w:r>
      <w:proofErr w:type="spellEnd"/>
      <w:r w:rsidRPr="00B30CB4">
        <w:rPr>
          <w:rFonts w:ascii="Arial" w:hAnsi="Arial" w:cs="Times New Roman"/>
          <w:color w:val="000000"/>
          <w:sz w:val="20"/>
          <w:szCs w:val="20"/>
        </w:rPr>
        <w:t>.</w:t>
      </w:r>
    </w:p>
    <w:p w:rsidR="00B30CB4" w:rsidRDefault="00B30CB4" w:rsidP="00B30CB4">
      <w:pPr>
        <w:spacing w:beforeLines="1" w:afterLines="1"/>
        <w:rPr>
          <w:rFonts w:ascii="Arial" w:hAnsi="Arial" w:cs="Times New Roman"/>
          <w:b/>
          <w:color w:val="CC0000"/>
        </w:rPr>
      </w:pPr>
      <w:bookmarkStart w:id="0" w:name="1"/>
      <w:bookmarkEnd w:id="0"/>
    </w:p>
    <w:p w:rsidR="00B30CB4" w:rsidRPr="00B30CB4" w:rsidRDefault="00B30CB4" w:rsidP="00B30CB4">
      <w:pPr>
        <w:spacing w:beforeLines="1" w:afterLines="1"/>
        <w:rPr>
          <w:rFonts w:ascii="Times" w:hAnsi="Times" w:cs="Times New Roman"/>
          <w:szCs w:val="20"/>
        </w:rPr>
      </w:pPr>
      <w:proofErr w:type="gramStart"/>
      <w:r w:rsidRPr="00B30CB4">
        <w:rPr>
          <w:rFonts w:ascii="Arial" w:hAnsi="Arial" w:cs="Times New Roman"/>
          <w:b/>
          <w:color w:val="CC0000"/>
        </w:rPr>
        <w:t>¿</w:t>
      </w:r>
      <w:proofErr w:type="spellStart"/>
      <w:r w:rsidRPr="00B30CB4">
        <w:rPr>
          <w:rFonts w:ascii="Arial" w:hAnsi="Arial" w:cs="Times New Roman"/>
          <w:b/>
          <w:color w:val="CC0000"/>
        </w:rPr>
        <w:t>Cómo</w:t>
      </w:r>
      <w:proofErr w:type="spellEnd"/>
      <w:r w:rsidRPr="00B30CB4">
        <w:rPr>
          <w:rFonts w:ascii="Arial" w:hAnsi="Arial" w:cs="Times New Roman"/>
          <w:b/>
          <w:color w:val="CC0000"/>
        </w:rPr>
        <w:t xml:space="preserve"> se produce la </w:t>
      </w:r>
      <w:proofErr w:type="spellStart"/>
      <w:r w:rsidRPr="00B30CB4">
        <w:rPr>
          <w:rFonts w:ascii="Arial" w:hAnsi="Arial" w:cs="Times New Roman"/>
          <w:b/>
          <w:color w:val="CC0000"/>
        </w:rPr>
        <w:t>digestión</w:t>
      </w:r>
      <w:proofErr w:type="spellEnd"/>
      <w:r w:rsidRPr="00B30CB4">
        <w:rPr>
          <w:rFonts w:ascii="Arial" w:hAnsi="Arial" w:cs="Times New Roman"/>
          <w:b/>
          <w:color w:val="CC0000"/>
        </w:rPr>
        <w:t>?</w:t>
      </w:r>
      <w:proofErr w:type="gramEnd"/>
    </w:p>
    <w:p w:rsidR="00B30CB4" w:rsidRDefault="00B30CB4" w:rsidP="00B30CB4">
      <w:pPr>
        <w:spacing w:beforeLines="1" w:afterLines="1"/>
        <w:rPr>
          <w:rFonts w:ascii="Arial" w:hAnsi="Arial" w:cs="Times New Roman"/>
          <w:color w:val="000000"/>
          <w:sz w:val="20"/>
          <w:szCs w:val="20"/>
        </w:rPr>
      </w:pPr>
    </w:p>
    <w:p w:rsidR="00B30CB4" w:rsidRPr="00B30CB4" w:rsidRDefault="00B30CB4" w:rsidP="00B30CB4">
      <w:pPr>
        <w:spacing w:beforeLines="1" w:afterLines="1"/>
        <w:rPr>
          <w:rFonts w:ascii="Times" w:hAnsi="Times" w:cs="Times New Roman"/>
          <w:szCs w:val="20"/>
        </w:rPr>
      </w:pPr>
      <w:r w:rsidRPr="00B30CB4">
        <w:rPr>
          <w:rFonts w:ascii="Times" w:hAnsi="Times" w:cs="Times New Roman"/>
          <w:noProof/>
          <w:szCs w:val="20"/>
        </w:rPr>
        <w:drawing>
          <wp:anchor distT="0" distB="0" distL="0" distR="0" simplePos="0" relativeHeight="251658240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2222500" cy="2667000"/>
            <wp:effectExtent l="25400" t="0" r="0" b="0"/>
            <wp:wrapSquare wrapText="bothSides"/>
            <wp:docPr id="9" name="Picture 2" descr="http://www.alimentacion-sana.com.ar/Portal%20nuevo/imagenesplanillas/originales/digestion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alimentacion-sana.com.ar/Portal%20nuevo/imagenesplanillas/originales/digestion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2500" cy="2667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30CB4">
        <w:rPr>
          <w:rFonts w:ascii="Arial" w:hAnsi="Arial" w:cs="Times New Roman"/>
          <w:color w:val="000000"/>
          <w:szCs w:val="20"/>
        </w:rPr>
        <w:t xml:space="preserve">Si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intentamos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imaginar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proofErr w:type="gramStart"/>
      <w:r w:rsidRPr="00B30CB4">
        <w:rPr>
          <w:rFonts w:ascii="Arial" w:hAnsi="Arial" w:cs="Times New Roman"/>
          <w:color w:val="000000"/>
          <w:szCs w:val="20"/>
        </w:rPr>
        <w:t>como</w:t>
      </w:r>
      <w:proofErr w:type="spellEnd"/>
      <w:proofErr w:type="gramEnd"/>
      <w:r w:rsidRPr="00B30CB4">
        <w:rPr>
          <w:rFonts w:ascii="Arial" w:hAnsi="Arial" w:cs="Times New Roman"/>
          <w:color w:val="000000"/>
          <w:szCs w:val="20"/>
        </w:rPr>
        <w:t xml:space="preserve"> un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alimento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, el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que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sea,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tiene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que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pasar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a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constituir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parte de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nosotros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mismos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, o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servir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para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ayudarnos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a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realizar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todas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nuestras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funciones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,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debemos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aceptar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que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debe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sufrir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una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transformación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. </w:t>
      </w:r>
    </w:p>
    <w:p w:rsidR="00B30CB4" w:rsidRPr="00B30CB4" w:rsidRDefault="00B30CB4" w:rsidP="00B30CB4">
      <w:pPr>
        <w:spacing w:beforeLines="1" w:afterLines="1"/>
        <w:rPr>
          <w:rFonts w:ascii="Times" w:hAnsi="Times" w:cs="Times New Roman"/>
          <w:szCs w:val="20"/>
        </w:rPr>
      </w:pPr>
      <w:proofErr w:type="spellStart"/>
      <w:r w:rsidRPr="00B30CB4">
        <w:rPr>
          <w:rFonts w:ascii="Arial" w:hAnsi="Arial" w:cs="Times New Roman"/>
          <w:color w:val="000000"/>
          <w:szCs w:val="20"/>
        </w:rPr>
        <w:t>Ese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alimento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formaba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parte de </w:t>
      </w:r>
      <w:proofErr w:type="gramStart"/>
      <w:r w:rsidRPr="00B30CB4">
        <w:rPr>
          <w:rFonts w:ascii="Arial" w:hAnsi="Arial" w:cs="Times New Roman"/>
          <w:color w:val="000000"/>
          <w:szCs w:val="20"/>
        </w:rPr>
        <w:t>un</w:t>
      </w:r>
      <w:proofErr w:type="gram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organismo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ya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estructurado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(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constituido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con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carbohidratos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,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grasas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,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proteínas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, etc),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por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lo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que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primero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hay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que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degradarlo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a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elementos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más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simples,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paso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que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se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realiza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mediante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la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digestión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.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Ésta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se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lleva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a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cabo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en el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aparato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digestivo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, y en </w:t>
      </w:r>
      <w:proofErr w:type="spellStart"/>
      <w:proofErr w:type="gramStart"/>
      <w:r w:rsidRPr="00B30CB4">
        <w:rPr>
          <w:rFonts w:ascii="Arial" w:hAnsi="Arial" w:cs="Times New Roman"/>
          <w:color w:val="000000"/>
          <w:szCs w:val="20"/>
        </w:rPr>
        <w:t>ella</w:t>
      </w:r>
      <w:proofErr w:type="spellEnd"/>
      <w:proofErr w:type="gram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colaboran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dos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elementos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fundamentales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producidos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por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las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células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de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dicho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aparato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: la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secreciones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digestivas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, y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las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enzimas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.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Por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ejemplo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, la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secreción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ácida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del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estómago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no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es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un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capricho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que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sirva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para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causar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"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acidez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",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sino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que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es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necesaria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para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digerir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adecuadamente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las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proteínas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, la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secreción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biliar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(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bilis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)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es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necesaria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para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disolver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adecuadamente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las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grasas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>.</w:t>
      </w:r>
    </w:p>
    <w:p w:rsidR="00B30CB4" w:rsidRPr="00B30CB4" w:rsidRDefault="00B30CB4" w:rsidP="00B30CB4">
      <w:pPr>
        <w:spacing w:beforeLines="1" w:afterLines="1"/>
        <w:rPr>
          <w:rFonts w:ascii="Times" w:hAnsi="Times" w:cs="Times New Roman"/>
          <w:szCs w:val="20"/>
        </w:rPr>
      </w:pPr>
      <w:r w:rsidRPr="00B30CB4">
        <w:rPr>
          <w:rFonts w:ascii="Arial" w:hAnsi="Arial" w:cs="Times New Roman"/>
          <w:color w:val="000000"/>
          <w:szCs w:val="20"/>
        </w:rPr>
        <w:t xml:space="preserve">Las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enzimas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son </w:t>
      </w:r>
      <w:proofErr w:type="gramStart"/>
      <w:r w:rsidRPr="00B30CB4">
        <w:rPr>
          <w:rFonts w:ascii="Arial" w:hAnsi="Arial" w:cs="Times New Roman"/>
          <w:color w:val="000000"/>
          <w:szCs w:val="20"/>
        </w:rPr>
        <w:t>un</w:t>
      </w:r>
      <w:proofErr w:type="gram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tipo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de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proteínas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que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regulan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virtualmente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todas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las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reacciones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químicas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dentro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del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organismo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(en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este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caso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"se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pegan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" a los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nutrientes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y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favorecen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que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se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degraden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). La mayor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fuente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de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enzimas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se produce en el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páncreas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,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pero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también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se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producen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en el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resto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del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aparato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digestivo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, </w:t>
      </w:r>
      <w:proofErr w:type="spellStart"/>
      <w:proofErr w:type="gramStart"/>
      <w:r w:rsidRPr="00B30CB4">
        <w:rPr>
          <w:rFonts w:ascii="Arial" w:hAnsi="Arial" w:cs="Times New Roman"/>
          <w:color w:val="000000"/>
          <w:szCs w:val="20"/>
        </w:rPr>
        <w:t>incluso</w:t>
      </w:r>
      <w:proofErr w:type="spellEnd"/>
      <w:proofErr w:type="gramEnd"/>
      <w:r w:rsidRPr="00B30CB4">
        <w:rPr>
          <w:rFonts w:ascii="Arial" w:hAnsi="Arial" w:cs="Times New Roman"/>
          <w:color w:val="000000"/>
          <w:szCs w:val="20"/>
        </w:rPr>
        <w:t xml:space="preserve"> en la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boca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. </w:t>
      </w:r>
    </w:p>
    <w:p w:rsidR="00B30CB4" w:rsidRDefault="00B30CB4" w:rsidP="00B30CB4">
      <w:pPr>
        <w:spacing w:beforeLines="1" w:afterLines="1"/>
        <w:rPr>
          <w:rFonts w:ascii="Arial" w:hAnsi="Arial" w:cs="Times New Roman"/>
          <w:b/>
          <w:color w:val="CC0000"/>
        </w:rPr>
      </w:pPr>
      <w:bookmarkStart w:id="1" w:name="2"/>
      <w:bookmarkEnd w:id="1"/>
    </w:p>
    <w:p w:rsidR="00B30CB4" w:rsidRDefault="00B30CB4" w:rsidP="00B30CB4">
      <w:pPr>
        <w:spacing w:beforeLines="1" w:afterLines="1"/>
        <w:rPr>
          <w:rFonts w:ascii="Arial" w:hAnsi="Arial" w:cs="Times New Roman"/>
          <w:b/>
          <w:color w:val="CC0000"/>
        </w:rPr>
      </w:pPr>
      <w:proofErr w:type="gramStart"/>
      <w:r w:rsidRPr="00B30CB4">
        <w:rPr>
          <w:rFonts w:ascii="Arial" w:hAnsi="Arial" w:cs="Times New Roman"/>
          <w:b/>
          <w:color w:val="CC0000"/>
        </w:rPr>
        <w:t>¿</w:t>
      </w:r>
      <w:proofErr w:type="spellStart"/>
      <w:r w:rsidRPr="00B30CB4">
        <w:rPr>
          <w:rFonts w:ascii="Arial" w:hAnsi="Arial" w:cs="Times New Roman"/>
          <w:b/>
          <w:color w:val="CC0000"/>
        </w:rPr>
        <w:t>Cómo</w:t>
      </w:r>
      <w:proofErr w:type="spellEnd"/>
      <w:r w:rsidRPr="00B30CB4">
        <w:rPr>
          <w:rFonts w:ascii="Arial" w:hAnsi="Arial" w:cs="Times New Roman"/>
          <w:b/>
          <w:color w:val="CC0000"/>
        </w:rPr>
        <w:t xml:space="preserve"> se produce la </w:t>
      </w:r>
      <w:proofErr w:type="spellStart"/>
      <w:r w:rsidRPr="00B30CB4">
        <w:rPr>
          <w:rFonts w:ascii="Arial" w:hAnsi="Arial" w:cs="Times New Roman"/>
          <w:b/>
          <w:color w:val="CC0000"/>
        </w:rPr>
        <w:t>absorción</w:t>
      </w:r>
      <w:proofErr w:type="spellEnd"/>
      <w:r w:rsidRPr="00B30CB4">
        <w:rPr>
          <w:rFonts w:ascii="Arial" w:hAnsi="Arial" w:cs="Times New Roman"/>
          <w:b/>
          <w:color w:val="CC0000"/>
        </w:rPr>
        <w:t>?</w:t>
      </w:r>
      <w:proofErr w:type="gramEnd"/>
    </w:p>
    <w:p w:rsidR="00B30CB4" w:rsidRPr="00B30CB4" w:rsidRDefault="00B30CB4" w:rsidP="00B30CB4">
      <w:pPr>
        <w:spacing w:beforeLines="1" w:afterLines="1"/>
        <w:rPr>
          <w:rFonts w:ascii="Times" w:hAnsi="Times" w:cs="Times New Roman"/>
          <w:sz w:val="20"/>
          <w:szCs w:val="20"/>
        </w:rPr>
      </w:pPr>
    </w:p>
    <w:p w:rsidR="00B30CB4" w:rsidRPr="00B30CB4" w:rsidRDefault="00B30CB4" w:rsidP="00B30CB4">
      <w:pPr>
        <w:spacing w:beforeLines="1" w:afterLines="1"/>
        <w:rPr>
          <w:rFonts w:ascii="Times" w:hAnsi="Times" w:cs="Times New Roman"/>
          <w:szCs w:val="20"/>
        </w:rPr>
      </w:pPr>
      <w:r w:rsidRPr="00B30CB4">
        <w:rPr>
          <w:rFonts w:ascii="Arial" w:hAnsi="Arial" w:cs="Times New Roman"/>
          <w:color w:val="000000"/>
          <w:szCs w:val="20"/>
        </w:rPr>
        <w:t xml:space="preserve">La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absorción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se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lleva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a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cabo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a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través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de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las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células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presentes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en el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tubo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digestivo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,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principalmente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en el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intestino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delgado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. </w:t>
      </w:r>
      <w:proofErr w:type="spellStart"/>
      <w:proofErr w:type="gramStart"/>
      <w:r w:rsidRPr="00B30CB4">
        <w:rPr>
          <w:rFonts w:ascii="Arial" w:hAnsi="Arial" w:cs="Times New Roman"/>
          <w:color w:val="000000"/>
          <w:szCs w:val="20"/>
        </w:rPr>
        <w:t>Estas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células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tienen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multitud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de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pliegues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para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que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la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superficie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de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absorción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sea la mayor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posible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>.</w:t>
      </w:r>
      <w:proofErr w:type="gramEnd"/>
      <w:r w:rsidRPr="00B30CB4">
        <w:rPr>
          <w:rFonts w:ascii="Arial" w:hAnsi="Arial" w:cs="Times New Roman"/>
          <w:color w:val="000000"/>
          <w:szCs w:val="20"/>
        </w:rPr>
        <w:t xml:space="preserve"> La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capacidad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total de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absorción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del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intestino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delgado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es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enorme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: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hasta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varios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kg de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carbohidratos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, 500- 1000 gr. de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grasa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, y 20 o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más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litros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de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agua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al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día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. </w:t>
      </w:r>
      <w:proofErr w:type="gramStart"/>
      <w:r w:rsidRPr="00B30CB4">
        <w:rPr>
          <w:rFonts w:ascii="Arial" w:hAnsi="Arial" w:cs="Times New Roman"/>
          <w:color w:val="000000"/>
          <w:szCs w:val="20"/>
        </w:rPr>
        <w:t xml:space="preserve">El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intestino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grueso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absorbe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fundamentalmente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agua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y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minerales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>.</w:t>
      </w:r>
      <w:proofErr w:type="gram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gramStart"/>
      <w:r w:rsidRPr="00B30CB4">
        <w:rPr>
          <w:rFonts w:ascii="Arial" w:hAnsi="Arial" w:cs="Times New Roman"/>
          <w:color w:val="000000"/>
          <w:szCs w:val="20"/>
        </w:rPr>
        <w:t xml:space="preserve">Los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nutrientes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una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vez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absorbidos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pasan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a la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sangre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,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desde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donde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son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distribuidos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hacia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los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distintos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órganos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>.</w:t>
      </w:r>
      <w:proofErr w:type="gramEnd"/>
      <w:r w:rsidRPr="00B30CB4">
        <w:rPr>
          <w:rFonts w:ascii="Arial" w:hAnsi="Arial" w:cs="Times New Roman"/>
          <w:color w:val="000000"/>
          <w:szCs w:val="20"/>
        </w:rPr>
        <w:t xml:space="preserve"> </w:t>
      </w:r>
    </w:p>
    <w:p w:rsidR="00B30CB4" w:rsidRPr="00B30CB4" w:rsidRDefault="00B30CB4" w:rsidP="00B30CB4">
      <w:pPr>
        <w:spacing w:beforeLines="1" w:afterLines="1"/>
        <w:rPr>
          <w:rFonts w:ascii="Times" w:hAnsi="Times" w:cs="Times New Roman"/>
          <w:szCs w:val="20"/>
        </w:rPr>
      </w:pPr>
      <w:proofErr w:type="spellStart"/>
      <w:proofErr w:type="gramStart"/>
      <w:r w:rsidRPr="00B30CB4">
        <w:rPr>
          <w:rFonts w:ascii="Arial" w:hAnsi="Arial" w:cs="Times New Roman"/>
          <w:color w:val="000000"/>
          <w:szCs w:val="20"/>
        </w:rPr>
        <w:t>Todo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el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proceso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digestivo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está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regulado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por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el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sistema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nervioso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y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por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distintas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hormonas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específicas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>.</w:t>
      </w:r>
      <w:proofErr w:type="gram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gramStart"/>
      <w:r w:rsidRPr="00B30CB4">
        <w:rPr>
          <w:rFonts w:ascii="Arial" w:hAnsi="Arial" w:cs="Times New Roman"/>
          <w:color w:val="000000"/>
          <w:szCs w:val="20"/>
        </w:rPr>
        <w:t xml:space="preserve">El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estado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psíquico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influye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en el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proceso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digestivo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a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través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del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sistema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B30CB4">
        <w:rPr>
          <w:rFonts w:ascii="Arial" w:hAnsi="Arial" w:cs="Times New Roman"/>
          <w:color w:val="000000"/>
          <w:szCs w:val="20"/>
        </w:rPr>
        <w:t>nervioso</w:t>
      </w:r>
      <w:proofErr w:type="spellEnd"/>
      <w:r w:rsidRPr="00B30CB4">
        <w:rPr>
          <w:rFonts w:ascii="Arial" w:hAnsi="Arial" w:cs="Times New Roman"/>
          <w:color w:val="000000"/>
          <w:szCs w:val="20"/>
        </w:rPr>
        <w:t>.</w:t>
      </w:r>
      <w:proofErr w:type="gramEnd"/>
    </w:p>
    <w:p w:rsidR="00B30CB4" w:rsidRDefault="00B30CB4" w:rsidP="00B30CB4">
      <w:pPr>
        <w:spacing w:beforeLines="1" w:afterLines="1"/>
        <w:rPr>
          <w:rFonts w:ascii="Arial" w:hAnsi="Arial" w:cs="Times New Roman"/>
          <w:b/>
          <w:color w:val="CC0000"/>
        </w:rPr>
      </w:pPr>
      <w:bookmarkStart w:id="2" w:name="3"/>
      <w:bookmarkEnd w:id="2"/>
    </w:p>
    <w:p w:rsidR="00B30CB4" w:rsidRPr="00B30CB4" w:rsidRDefault="00B30CB4" w:rsidP="00B30CB4">
      <w:pPr>
        <w:spacing w:beforeLines="1" w:afterLines="1"/>
        <w:rPr>
          <w:rFonts w:ascii="Times" w:hAnsi="Times" w:cs="Times New Roman"/>
          <w:sz w:val="20"/>
          <w:szCs w:val="20"/>
        </w:rPr>
      </w:pPr>
      <w:r w:rsidRPr="00B30CB4">
        <w:rPr>
          <w:rFonts w:ascii="Arial" w:hAnsi="Arial" w:cs="Times New Roman"/>
          <w:b/>
          <w:color w:val="CC0000"/>
        </w:rPr>
        <w:t xml:space="preserve">El </w:t>
      </w:r>
      <w:proofErr w:type="spellStart"/>
      <w:r w:rsidRPr="00B30CB4">
        <w:rPr>
          <w:rFonts w:ascii="Arial" w:hAnsi="Arial" w:cs="Times New Roman"/>
          <w:b/>
          <w:color w:val="CC0000"/>
        </w:rPr>
        <w:t>metabolismo</w:t>
      </w:r>
      <w:proofErr w:type="spellEnd"/>
    </w:p>
    <w:p w:rsidR="00B30CB4" w:rsidRDefault="00B30CB4" w:rsidP="00B30CB4">
      <w:pPr>
        <w:spacing w:beforeLines="1" w:afterLines="1"/>
        <w:rPr>
          <w:rFonts w:ascii="Arial" w:hAnsi="Arial" w:cs="Times New Roman"/>
          <w:color w:val="000000"/>
          <w:sz w:val="20"/>
          <w:szCs w:val="20"/>
        </w:rPr>
      </w:pPr>
    </w:p>
    <w:p w:rsidR="00B30CB4" w:rsidRPr="007333B7" w:rsidRDefault="00B30CB4" w:rsidP="00B30CB4">
      <w:pPr>
        <w:spacing w:beforeLines="1" w:afterLines="1"/>
        <w:rPr>
          <w:rFonts w:ascii="Times" w:hAnsi="Times" w:cs="Times New Roman"/>
          <w:szCs w:val="20"/>
        </w:rPr>
      </w:pPr>
      <w:proofErr w:type="gramStart"/>
      <w:r w:rsidRPr="007333B7">
        <w:rPr>
          <w:rFonts w:ascii="Arial" w:hAnsi="Arial" w:cs="Times New Roman"/>
          <w:color w:val="000000"/>
          <w:szCs w:val="20"/>
        </w:rPr>
        <w:t xml:space="preserve">El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metabolismo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incluye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los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procesos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de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síntesis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y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degradación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que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tienen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lugar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en el ser vivo y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que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sostienen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la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vida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celular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>.</w:t>
      </w:r>
      <w:proofErr w:type="gram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Todos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y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cada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uno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de los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nutrientes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sufren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gramStart"/>
      <w:r w:rsidRPr="007333B7">
        <w:rPr>
          <w:rFonts w:ascii="Arial" w:hAnsi="Arial" w:cs="Times New Roman"/>
          <w:color w:val="000000"/>
          <w:szCs w:val="20"/>
        </w:rPr>
        <w:t>un</w:t>
      </w:r>
      <w:proofErr w:type="gram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proceso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metabólico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. </w:t>
      </w:r>
    </w:p>
    <w:p w:rsidR="00B30CB4" w:rsidRPr="007333B7" w:rsidRDefault="00B30CB4" w:rsidP="00B30CB4">
      <w:pPr>
        <w:spacing w:beforeLines="1" w:afterLines="1"/>
        <w:rPr>
          <w:rFonts w:ascii="Times" w:hAnsi="Times" w:cs="Times New Roman"/>
          <w:szCs w:val="20"/>
        </w:rPr>
      </w:pPr>
      <w:r w:rsidRPr="007333B7">
        <w:rPr>
          <w:rFonts w:ascii="Arial" w:hAnsi="Arial" w:cs="Times New Roman"/>
          <w:color w:val="000000"/>
          <w:szCs w:val="20"/>
        </w:rPr>
        <w:t xml:space="preserve">La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reserva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de la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glucosa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: La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glucosa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absorbida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es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procedente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de los "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almidones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" ó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féculas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, el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azúcar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común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ó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sacarosa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, </w:t>
      </w:r>
      <w:proofErr w:type="gramStart"/>
      <w:r w:rsidRPr="007333B7">
        <w:rPr>
          <w:rFonts w:ascii="Arial" w:hAnsi="Arial" w:cs="Times New Roman"/>
          <w:color w:val="000000"/>
          <w:szCs w:val="20"/>
        </w:rPr>
        <w:t xml:space="preserve">y de la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lactosa</w:t>
      </w:r>
      <w:proofErr w:type="spellEnd"/>
      <w:proofErr w:type="gramEnd"/>
      <w:r w:rsidRPr="007333B7">
        <w:rPr>
          <w:rFonts w:ascii="Arial" w:hAnsi="Arial" w:cs="Times New Roman"/>
          <w:color w:val="000000"/>
          <w:szCs w:val="20"/>
        </w:rPr>
        <w:t xml:space="preserve"> (el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azúcar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de la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leche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). </w:t>
      </w:r>
    </w:p>
    <w:p w:rsidR="00B30CB4" w:rsidRPr="007333B7" w:rsidRDefault="00B30CB4" w:rsidP="00B30CB4">
      <w:pPr>
        <w:spacing w:beforeLines="1" w:afterLines="1"/>
        <w:rPr>
          <w:rFonts w:ascii="Times" w:hAnsi="Times" w:cs="Times New Roman"/>
          <w:szCs w:val="20"/>
        </w:rPr>
      </w:pPr>
      <w:r w:rsidRPr="007333B7">
        <w:rPr>
          <w:rFonts w:ascii="Arial" w:hAnsi="Arial" w:cs="Times New Roman"/>
          <w:color w:val="000000"/>
          <w:szCs w:val="20"/>
        </w:rPr>
        <w:t xml:space="preserve">Si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nos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fijamos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en los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hidratos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de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carbono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, hay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que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considerar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que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la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glucosa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absorbida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,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puede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tener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3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destinos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>:</w:t>
      </w:r>
    </w:p>
    <w:p w:rsidR="00B30CB4" w:rsidRPr="007333B7" w:rsidRDefault="00B30CB4" w:rsidP="00B30CB4">
      <w:pPr>
        <w:spacing w:beforeLines="1" w:afterLines="1"/>
        <w:rPr>
          <w:rFonts w:ascii="Times" w:hAnsi="Times" w:cs="Times New Roman"/>
          <w:szCs w:val="20"/>
        </w:rPr>
      </w:pPr>
      <w:proofErr w:type="spellStart"/>
      <w:proofErr w:type="gramStart"/>
      <w:r w:rsidRPr="007333B7">
        <w:rPr>
          <w:rFonts w:ascii="Arial" w:hAnsi="Arial" w:cs="Times New Roman"/>
          <w:color w:val="000000"/>
          <w:szCs w:val="20"/>
        </w:rPr>
        <w:t>almacenarse</w:t>
      </w:r>
      <w:proofErr w:type="spellEnd"/>
      <w:proofErr w:type="gramEnd"/>
      <w:r w:rsidRPr="007333B7">
        <w:rPr>
          <w:rFonts w:ascii="Arial" w:hAnsi="Arial" w:cs="Times New Roman"/>
          <w:color w:val="000000"/>
          <w:szCs w:val="20"/>
        </w:rPr>
        <w:t xml:space="preserve"> en el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hígado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o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músculo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en forma de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glucógeno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(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muchas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moléculas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de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glucosa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unidas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) </w:t>
      </w:r>
      <w:r w:rsidRPr="007333B7">
        <w:rPr>
          <w:rFonts w:ascii="Arial" w:hAnsi="Arial" w:cs="Times New Roman"/>
          <w:color w:val="000000"/>
          <w:szCs w:val="20"/>
        </w:rPr>
        <w:br/>
      </w:r>
      <w:proofErr w:type="spellStart"/>
      <w:r w:rsidRPr="007333B7">
        <w:rPr>
          <w:rFonts w:ascii="Arial" w:hAnsi="Arial" w:cs="Times New Roman"/>
          <w:color w:val="000000"/>
          <w:szCs w:val="20"/>
        </w:rPr>
        <w:t>convertirse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en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grasa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ser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utilizada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directamente</w:t>
      </w:r>
      <w:proofErr w:type="spellEnd"/>
    </w:p>
    <w:p w:rsidR="00B30CB4" w:rsidRPr="007333B7" w:rsidRDefault="00B30CB4" w:rsidP="00B30CB4">
      <w:pPr>
        <w:spacing w:beforeLines="1" w:afterLines="1"/>
        <w:rPr>
          <w:rFonts w:ascii="Times" w:hAnsi="Times" w:cs="Times New Roman"/>
          <w:szCs w:val="20"/>
        </w:rPr>
      </w:pPr>
      <w:r w:rsidRPr="007333B7">
        <w:rPr>
          <w:rFonts w:ascii="Arial" w:hAnsi="Arial" w:cs="Times New Roman"/>
          <w:color w:val="000000"/>
          <w:szCs w:val="20"/>
        </w:rPr>
        <w:t xml:space="preserve">El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glucógeno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almacenado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en el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hígado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es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capaz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de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degradarse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en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glucosa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y ser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liberada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a la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circulación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cuando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se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necesita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,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para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mantener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constante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la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glucosa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en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sangre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proofErr w:type="gramStart"/>
      <w:r w:rsidRPr="007333B7">
        <w:rPr>
          <w:rFonts w:ascii="Arial" w:hAnsi="Arial" w:cs="Times New Roman"/>
          <w:color w:val="000000"/>
          <w:szCs w:val="20"/>
        </w:rPr>
        <w:t>durante</w:t>
      </w:r>
      <w:proofErr w:type="spellEnd"/>
      <w:proofErr w:type="gramEnd"/>
      <w:r w:rsidRPr="007333B7">
        <w:rPr>
          <w:rFonts w:ascii="Arial" w:hAnsi="Arial" w:cs="Times New Roman"/>
          <w:color w:val="000000"/>
          <w:szCs w:val="20"/>
        </w:rPr>
        <w:t xml:space="preserve"> el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ejercicio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o el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ayuno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. El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glucógeno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muscular se </w:t>
      </w:r>
      <w:proofErr w:type="spellStart"/>
      <w:proofErr w:type="gramStart"/>
      <w:r w:rsidRPr="007333B7">
        <w:rPr>
          <w:rFonts w:ascii="Arial" w:hAnsi="Arial" w:cs="Times New Roman"/>
          <w:color w:val="000000"/>
          <w:szCs w:val="20"/>
        </w:rPr>
        <w:t>usa</w:t>
      </w:r>
      <w:proofErr w:type="spellEnd"/>
      <w:proofErr w:type="gram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como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fuente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de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energía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en el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propio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músculo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donde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se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convierte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en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ácido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láctico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(el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exceso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del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mismo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puede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provocar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"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agujetas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"). </w:t>
      </w:r>
    </w:p>
    <w:p w:rsidR="007333B7" w:rsidRDefault="00B30CB4" w:rsidP="00B30CB4">
      <w:pPr>
        <w:spacing w:beforeLines="1" w:afterLines="1"/>
        <w:rPr>
          <w:rFonts w:ascii="Arial" w:hAnsi="Arial" w:cs="Times New Roman"/>
          <w:color w:val="000000"/>
          <w:szCs w:val="20"/>
        </w:rPr>
      </w:pPr>
      <w:proofErr w:type="spellStart"/>
      <w:proofErr w:type="gramStart"/>
      <w:r w:rsidRPr="007333B7">
        <w:rPr>
          <w:rFonts w:ascii="Arial" w:hAnsi="Arial" w:cs="Times New Roman"/>
          <w:color w:val="000000"/>
          <w:szCs w:val="20"/>
        </w:rPr>
        <w:t>Cuando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el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aporte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de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glucosa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es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excesivo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se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transforma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en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grasa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y se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almacena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de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esta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forma.</w:t>
      </w:r>
      <w:proofErr w:type="gramEnd"/>
    </w:p>
    <w:p w:rsidR="007333B7" w:rsidRDefault="007333B7" w:rsidP="00B30CB4">
      <w:pPr>
        <w:spacing w:beforeLines="1" w:afterLines="1"/>
        <w:rPr>
          <w:rFonts w:ascii="Arial" w:hAnsi="Arial" w:cs="Times New Roman"/>
          <w:color w:val="000000"/>
          <w:szCs w:val="20"/>
        </w:rPr>
      </w:pPr>
    </w:p>
    <w:p w:rsidR="00B30CB4" w:rsidRPr="007333B7" w:rsidRDefault="00B30CB4" w:rsidP="00B30CB4">
      <w:pPr>
        <w:spacing w:beforeLines="1" w:afterLines="1"/>
        <w:rPr>
          <w:rFonts w:ascii="Times" w:hAnsi="Times" w:cs="Times New Roman"/>
          <w:szCs w:val="20"/>
        </w:rPr>
      </w:pPr>
    </w:p>
    <w:p w:rsidR="00B30CB4" w:rsidRPr="007333B7" w:rsidRDefault="00B30CB4" w:rsidP="00B30CB4">
      <w:pPr>
        <w:spacing w:beforeLines="1" w:afterLines="1"/>
        <w:rPr>
          <w:rFonts w:ascii="Arial" w:hAnsi="Arial" w:cs="Times New Roman"/>
          <w:b/>
          <w:color w:val="CC0000"/>
        </w:rPr>
      </w:pPr>
      <w:proofErr w:type="gramStart"/>
      <w:r w:rsidRPr="007333B7">
        <w:rPr>
          <w:rFonts w:ascii="Arial" w:hAnsi="Arial" w:cs="Times New Roman"/>
          <w:b/>
          <w:color w:val="CC0000"/>
        </w:rPr>
        <w:t>¿</w:t>
      </w:r>
      <w:proofErr w:type="spellStart"/>
      <w:r w:rsidRPr="007333B7">
        <w:rPr>
          <w:rFonts w:ascii="Arial" w:hAnsi="Arial" w:cs="Times New Roman"/>
          <w:b/>
          <w:color w:val="CC0000"/>
        </w:rPr>
        <w:t>Qué</w:t>
      </w:r>
      <w:proofErr w:type="spellEnd"/>
      <w:r w:rsidRPr="007333B7">
        <w:rPr>
          <w:rFonts w:ascii="Arial" w:hAnsi="Arial" w:cs="Times New Roman"/>
          <w:b/>
          <w:color w:val="CC0000"/>
        </w:rPr>
        <w:t xml:space="preserve"> </w:t>
      </w:r>
      <w:proofErr w:type="spellStart"/>
      <w:r w:rsidRPr="007333B7">
        <w:rPr>
          <w:rFonts w:ascii="Arial" w:hAnsi="Arial" w:cs="Times New Roman"/>
          <w:b/>
          <w:color w:val="CC0000"/>
        </w:rPr>
        <w:t>enfermedades</w:t>
      </w:r>
      <w:proofErr w:type="spellEnd"/>
      <w:r w:rsidRPr="007333B7">
        <w:rPr>
          <w:rFonts w:ascii="Arial" w:hAnsi="Arial" w:cs="Times New Roman"/>
          <w:b/>
          <w:color w:val="CC0000"/>
        </w:rPr>
        <w:t xml:space="preserve"> </w:t>
      </w:r>
      <w:proofErr w:type="spellStart"/>
      <w:r w:rsidRPr="007333B7">
        <w:rPr>
          <w:rFonts w:ascii="Arial" w:hAnsi="Arial" w:cs="Times New Roman"/>
          <w:b/>
          <w:color w:val="CC0000"/>
        </w:rPr>
        <w:t>aparecen</w:t>
      </w:r>
      <w:proofErr w:type="spellEnd"/>
      <w:r w:rsidRPr="007333B7">
        <w:rPr>
          <w:rFonts w:ascii="Arial" w:hAnsi="Arial" w:cs="Times New Roman"/>
          <w:b/>
          <w:color w:val="CC0000"/>
        </w:rPr>
        <w:t xml:space="preserve"> </w:t>
      </w:r>
      <w:proofErr w:type="spellStart"/>
      <w:r w:rsidRPr="007333B7">
        <w:rPr>
          <w:rFonts w:ascii="Arial" w:hAnsi="Arial" w:cs="Times New Roman"/>
          <w:b/>
          <w:color w:val="CC0000"/>
        </w:rPr>
        <w:t>cuando</w:t>
      </w:r>
      <w:proofErr w:type="spellEnd"/>
      <w:r w:rsidRPr="007333B7">
        <w:rPr>
          <w:rFonts w:ascii="Arial" w:hAnsi="Arial" w:cs="Times New Roman"/>
          <w:b/>
          <w:color w:val="CC0000"/>
        </w:rPr>
        <w:t xml:space="preserve"> se </w:t>
      </w:r>
      <w:proofErr w:type="spellStart"/>
      <w:r w:rsidRPr="007333B7">
        <w:rPr>
          <w:rFonts w:ascii="Arial" w:hAnsi="Arial" w:cs="Times New Roman"/>
          <w:b/>
          <w:color w:val="CC0000"/>
        </w:rPr>
        <w:t>alteran</w:t>
      </w:r>
      <w:proofErr w:type="spellEnd"/>
      <w:r w:rsidRPr="007333B7">
        <w:rPr>
          <w:rFonts w:ascii="Arial" w:hAnsi="Arial" w:cs="Times New Roman"/>
          <w:b/>
          <w:color w:val="CC0000"/>
        </w:rPr>
        <w:t>?</w:t>
      </w:r>
      <w:proofErr w:type="gramEnd"/>
    </w:p>
    <w:p w:rsidR="007333B7" w:rsidRDefault="007333B7" w:rsidP="00B30CB4">
      <w:pPr>
        <w:spacing w:beforeLines="1" w:afterLines="1"/>
        <w:rPr>
          <w:rFonts w:ascii="Arial" w:hAnsi="Arial" w:cs="Times New Roman"/>
          <w:color w:val="000000"/>
          <w:szCs w:val="20"/>
        </w:rPr>
      </w:pPr>
    </w:p>
    <w:p w:rsidR="00B30CB4" w:rsidRPr="007333B7" w:rsidRDefault="00B30CB4" w:rsidP="00B30CB4">
      <w:pPr>
        <w:spacing w:beforeLines="1" w:afterLines="1"/>
        <w:rPr>
          <w:rFonts w:ascii="Times" w:hAnsi="Times" w:cs="Times New Roman"/>
          <w:szCs w:val="20"/>
        </w:rPr>
      </w:pPr>
      <w:proofErr w:type="gramStart"/>
      <w:r w:rsidRPr="007333B7">
        <w:rPr>
          <w:rFonts w:ascii="Arial" w:hAnsi="Arial" w:cs="Times New Roman"/>
          <w:color w:val="000000"/>
          <w:szCs w:val="20"/>
        </w:rPr>
        <w:t xml:space="preserve">Dada la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complejidad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de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todas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estas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funciones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la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cantidad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de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alteraciones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que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se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pueden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producir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es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amplia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>.</w:t>
      </w:r>
      <w:proofErr w:type="gramEnd"/>
      <w:r w:rsidRPr="007333B7">
        <w:rPr>
          <w:rFonts w:ascii="Arial" w:hAnsi="Arial" w:cs="Times New Roman"/>
          <w:color w:val="000000"/>
          <w:szCs w:val="20"/>
        </w:rPr>
        <w:t xml:space="preserve"> </w:t>
      </w:r>
    </w:p>
    <w:p w:rsidR="00B30CB4" w:rsidRPr="007333B7" w:rsidRDefault="00B30CB4" w:rsidP="00B30CB4">
      <w:pPr>
        <w:spacing w:beforeLines="1" w:afterLines="1"/>
        <w:rPr>
          <w:rFonts w:ascii="Times" w:hAnsi="Times" w:cs="Times New Roman"/>
          <w:szCs w:val="20"/>
        </w:rPr>
      </w:pPr>
      <w:proofErr w:type="spellStart"/>
      <w:proofErr w:type="gramStart"/>
      <w:r w:rsidRPr="007333B7">
        <w:rPr>
          <w:rFonts w:ascii="Arial" w:hAnsi="Arial" w:cs="Times New Roman"/>
          <w:color w:val="000000"/>
          <w:szCs w:val="20"/>
        </w:rPr>
        <w:t>Básicamente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se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separan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las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alteraciones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de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digestión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(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maldigestión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) y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absorción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,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cuyas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alteraciones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se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engloban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dentro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del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término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general de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síndrome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de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malabsorción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, y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consideraremos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aparte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las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alteraciones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del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metabolismo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>.</w:t>
      </w:r>
      <w:proofErr w:type="gramEnd"/>
      <w:r w:rsidRPr="007333B7">
        <w:rPr>
          <w:rFonts w:ascii="Arial" w:hAnsi="Arial" w:cs="Times New Roman"/>
          <w:color w:val="000000"/>
          <w:szCs w:val="20"/>
        </w:rPr>
        <w:t xml:space="preserve"> </w:t>
      </w:r>
    </w:p>
    <w:p w:rsidR="00B30CB4" w:rsidRPr="007333B7" w:rsidRDefault="00B30CB4" w:rsidP="00B30CB4">
      <w:pPr>
        <w:spacing w:beforeLines="1" w:afterLines="1"/>
        <w:rPr>
          <w:rFonts w:ascii="Times" w:hAnsi="Times" w:cs="Times New Roman"/>
          <w:szCs w:val="20"/>
        </w:rPr>
      </w:pPr>
      <w:r w:rsidRPr="007333B7">
        <w:rPr>
          <w:rFonts w:ascii="Arial" w:hAnsi="Arial" w:cs="Times New Roman"/>
          <w:color w:val="000000"/>
          <w:szCs w:val="20"/>
        </w:rPr>
        <w:t xml:space="preserve">Es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evidente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que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si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existe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malabsorción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se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producirán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alteraciones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metabólicas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,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pero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pueden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existir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alteraciones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metabólicas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sin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alteraciones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de la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absorción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(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una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vez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absorbidos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los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nutrientes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son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transformados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de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nuevo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,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degradados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,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almacenados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, etc. y a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estos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niveles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pueden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existir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muchas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alteraciones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metabólicas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>).</w:t>
      </w:r>
    </w:p>
    <w:p w:rsidR="007333B7" w:rsidRDefault="007333B7" w:rsidP="00B30CB4">
      <w:pPr>
        <w:spacing w:beforeLines="1" w:afterLines="1"/>
        <w:rPr>
          <w:rFonts w:ascii="Arial" w:hAnsi="Arial" w:cs="Times New Roman"/>
          <w:b/>
          <w:color w:val="CC0000"/>
        </w:rPr>
      </w:pPr>
      <w:bookmarkStart w:id="3" w:name="4"/>
      <w:bookmarkEnd w:id="3"/>
    </w:p>
    <w:p w:rsidR="00B30CB4" w:rsidRPr="00B30CB4" w:rsidRDefault="00B30CB4" w:rsidP="00B30CB4">
      <w:pPr>
        <w:spacing w:beforeLines="1" w:afterLines="1"/>
        <w:rPr>
          <w:rFonts w:ascii="Times" w:hAnsi="Times" w:cs="Times New Roman"/>
          <w:sz w:val="20"/>
          <w:szCs w:val="20"/>
        </w:rPr>
      </w:pPr>
      <w:proofErr w:type="gramStart"/>
      <w:r w:rsidRPr="00B30CB4">
        <w:rPr>
          <w:rFonts w:ascii="Arial" w:hAnsi="Arial" w:cs="Times New Roman"/>
          <w:b/>
          <w:color w:val="CC0000"/>
        </w:rPr>
        <w:t>¿</w:t>
      </w:r>
      <w:proofErr w:type="spellStart"/>
      <w:r w:rsidRPr="00B30CB4">
        <w:rPr>
          <w:rFonts w:ascii="Arial" w:hAnsi="Arial" w:cs="Times New Roman"/>
          <w:b/>
          <w:color w:val="CC0000"/>
        </w:rPr>
        <w:t>Qué</w:t>
      </w:r>
      <w:proofErr w:type="spellEnd"/>
      <w:r w:rsidRPr="00B30CB4">
        <w:rPr>
          <w:rFonts w:ascii="Arial" w:hAnsi="Arial" w:cs="Times New Roman"/>
          <w:b/>
          <w:color w:val="CC0000"/>
        </w:rPr>
        <w:t xml:space="preserve"> </w:t>
      </w:r>
      <w:proofErr w:type="spellStart"/>
      <w:r w:rsidRPr="00B30CB4">
        <w:rPr>
          <w:rFonts w:ascii="Arial" w:hAnsi="Arial" w:cs="Times New Roman"/>
          <w:b/>
          <w:color w:val="CC0000"/>
        </w:rPr>
        <w:t>es</w:t>
      </w:r>
      <w:proofErr w:type="spellEnd"/>
      <w:r w:rsidRPr="00B30CB4">
        <w:rPr>
          <w:rFonts w:ascii="Arial" w:hAnsi="Arial" w:cs="Times New Roman"/>
          <w:b/>
          <w:color w:val="CC0000"/>
        </w:rPr>
        <w:t xml:space="preserve"> la </w:t>
      </w:r>
      <w:proofErr w:type="spellStart"/>
      <w:r w:rsidRPr="00B30CB4">
        <w:rPr>
          <w:rFonts w:ascii="Arial" w:hAnsi="Arial" w:cs="Times New Roman"/>
          <w:b/>
          <w:color w:val="CC0000"/>
        </w:rPr>
        <w:t>malabsorción</w:t>
      </w:r>
      <w:proofErr w:type="spellEnd"/>
      <w:r w:rsidRPr="00B30CB4">
        <w:rPr>
          <w:rFonts w:ascii="Arial" w:hAnsi="Arial" w:cs="Times New Roman"/>
          <w:b/>
          <w:color w:val="CC0000"/>
        </w:rPr>
        <w:t>?</w:t>
      </w:r>
      <w:proofErr w:type="gramEnd"/>
    </w:p>
    <w:p w:rsidR="007333B7" w:rsidRDefault="007333B7" w:rsidP="00B30CB4">
      <w:pPr>
        <w:spacing w:beforeLines="1" w:afterLines="1"/>
        <w:rPr>
          <w:rFonts w:ascii="Arial" w:hAnsi="Arial" w:cs="Times New Roman"/>
          <w:color w:val="000000"/>
          <w:sz w:val="20"/>
          <w:szCs w:val="20"/>
        </w:rPr>
      </w:pPr>
    </w:p>
    <w:p w:rsidR="00B30CB4" w:rsidRPr="007333B7" w:rsidRDefault="00B30CB4" w:rsidP="00B30CB4">
      <w:pPr>
        <w:spacing w:beforeLines="1" w:afterLines="1"/>
        <w:rPr>
          <w:rFonts w:ascii="Times" w:hAnsi="Times" w:cs="Times New Roman"/>
          <w:szCs w:val="20"/>
        </w:rPr>
      </w:pPr>
      <w:r w:rsidRPr="007333B7">
        <w:rPr>
          <w:rFonts w:ascii="Times" w:hAnsi="Times" w:cs="Times New Roman"/>
          <w:noProof/>
          <w:szCs w:val="20"/>
        </w:rPr>
        <w:drawing>
          <wp:anchor distT="0" distB="0" distL="0" distR="0" simplePos="0" relativeHeight="251658240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2095500" cy="3098800"/>
            <wp:effectExtent l="25400" t="0" r="0" b="0"/>
            <wp:wrapSquare wrapText="bothSides"/>
            <wp:docPr id="8" name="Picture 3" descr="http://www.alimentacion-sana.com.ar/Portal%20nuevo/imagenesplanillas/originales/dolo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alimentacion-sana.com.ar/Portal%20nuevo/imagenesplanillas/originales/dolor.gi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309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333B7">
        <w:rPr>
          <w:rFonts w:ascii="Arial" w:hAnsi="Arial" w:cs="Times New Roman"/>
          <w:color w:val="000000"/>
          <w:szCs w:val="20"/>
        </w:rPr>
        <w:t xml:space="preserve">La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malabsorción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constituye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una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enfermedad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por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la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cual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se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absorben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deficientemente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los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nutrientes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a lo largo del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intestino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, se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puede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dar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a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varios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niveles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: </w:t>
      </w:r>
    </w:p>
    <w:p w:rsidR="00B30CB4" w:rsidRPr="007333B7" w:rsidRDefault="00B30CB4" w:rsidP="00B30CB4">
      <w:pPr>
        <w:spacing w:beforeLines="1" w:afterLines="1"/>
        <w:rPr>
          <w:rFonts w:ascii="Times" w:hAnsi="Times" w:cs="Times New Roman"/>
          <w:szCs w:val="20"/>
        </w:rPr>
      </w:pPr>
      <w:proofErr w:type="spellStart"/>
      <w:proofErr w:type="gramStart"/>
      <w:r w:rsidRPr="007333B7">
        <w:rPr>
          <w:rFonts w:ascii="Arial" w:hAnsi="Arial" w:cs="Times New Roman"/>
          <w:color w:val="000000"/>
          <w:szCs w:val="20"/>
        </w:rPr>
        <w:t>por</w:t>
      </w:r>
      <w:proofErr w:type="spellEnd"/>
      <w:proofErr w:type="gram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una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alteración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dentro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del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contenido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intestinal (p.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ej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.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una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alteración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en la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secreción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pancreática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). </w:t>
      </w:r>
      <w:r w:rsidRPr="007333B7">
        <w:rPr>
          <w:rFonts w:ascii="Arial" w:hAnsi="Arial" w:cs="Times New Roman"/>
          <w:color w:val="000000"/>
          <w:szCs w:val="20"/>
        </w:rPr>
        <w:br/>
      </w:r>
      <w:proofErr w:type="spellStart"/>
      <w:proofErr w:type="gramStart"/>
      <w:r w:rsidRPr="007333B7">
        <w:rPr>
          <w:rFonts w:ascii="Arial" w:hAnsi="Arial" w:cs="Times New Roman"/>
          <w:color w:val="000000"/>
          <w:szCs w:val="20"/>
        </w:rPr>
        <w:t>alteraciones</w:t>
      </w:r>
      <w:proofErr w:type="spellEnd"/>
      <w:proofErr w:type="gramEnd"/>
      <w:r w:rsidRPr="007333B7">
        <w:rPr>
          <w:rFonts w:ascii="Arial" w:hAnsi="Arial" w:cs="Times New Roman"/>
          <w:color w:val="000000"/>
          <w:szCs w:val="20"/>
        </w:rPr>
        <w:t xml:space="preserve"> en la pared intestinal. </w:t>
      </w:r>
      <w:r w:rsidRPr="007333B7">
        <w:rPr>
          <w:rFonts w:ascii="Arial" w:hAnsi="Arial" w:cs="Times New Roman"/>
          <w:color w:val="000000"/>
          <w:szCs w:val="20"/>
        </w:rPr>
        <w:br/>
      </w:r>
      <w:proofErr w:type="spellStart"/>
      <w:proofErr w:type="gramStart"/>
      <w:r w:rsidRPr="007333B7">
        <w:rPr>
          <w:rFonts w:ascii="Arial" w:hAnsi="Arial" w:cs="Times New Roman"/>
          <w:color w:val="000000"/>
          <w:szCs w:val="20"/>
        </w:rPr>
        <w:t>alteraciones</w:t>
      </w:r>
      <w:proofErr w:type="spellEnd"/>
      <w:proofErr w:type="gramEnd"/>
      <w:r w:rsidRPr="007333B7">
        <w:rPr>
          <w:rFonts w:ascii="Arial" w:hAnsi="Arial" w:cs="Times New Roman"/>
          <w:color w:val="000000"/>
          <w:szCs w:val="20"/>
        </w:rPr>
        <w:t xml:space="preserve"> en los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movimientos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intestinales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. </w:t>
      </w:r>
    </w:p>
    <w:p w:rsidR="007333B7" w:rsidRDefault="007333B7" w:rsidP="00B30CB4">
      <w:pPr>
        <w:spacing w:beforeLines="1" w:afterLines="1"/>
        <w:rPr>
          <w:rFonts w:ascii="Arial" w:hAnsi="Arial" w:cs="Times New Roman"/>
          <w:b/>
          <w:color w:val="000000"/>
          <w:szCs w:val="20"/>
        </w:rPr>
      </w:pPr>
    </w:p>
    <w:p w:rsidR="00B30CB4" w:rsidRPr="007333B7" w:rsidRDefault="00B30CB4" w:rsidP="00B30CB4">
      <w:pPr>
        <w:spacing w:beforeLines="1" w:afterLines="1"/>
        <w:rPr>
          <w:rFonts w:ascii="Arial" w:hAnsi="Arial" w:cs="Times New Roman"/>
          <w:b/>
          <w:color w:val="CC0000"/>
        </w:rPr>
      </w:pPr>
      <w:proofErr w:type="gramStart"/>
      <w:r w:rsidRPr="007333B7">
        <w:rPr>
          <w:rFonts w:ascii="Arial" w:hAnsi="Arial" w:cs="Times New Roman"/>
          <w:b/>
          <w:color w:val="CC0000"/>
        </w:rPr>
        <w:t>¿</w:t>
      </w:r>
      <w:proofErr w:type="spellStart"/>
      <w:r w:rsidRPr="007333B7">
        <w:rPr>
          <w:rFonts w:ascii="Arial" w:hAnsi="Arial" w:cs="Times New Roman"/>
          <w:b/>
          <w:color w:val="CC0000"/>
        </w:rPr>
        <w:t>Cuándo</w:t>
      </w:r>
      <w:proofErr w:type="spellEnd"/>
      <w:r w:rsidRPr="007333B7">
        <w:rPr>
          <w:rFonts w:ascii="Arial" w:hAnsi="Arial" w:cs="Times New Roman"/>
          <w:b/>
          <w:color w:val="CC0000"/>
        </w:rPr>
        <w:t xml:space="preserve"> </w:t>
      </w:r>
      <w:proofErr w:type="spellStart"/>
      <w:r w:rsidRPr="007333B7">
        <w:rPr>
          <w:rFonts w:ascii="Arial" w:hAnsi="Arial" w:cs="Times New Roman"/>
          <w:b/>
          <w:color w:val="CC0000"/>
        </w:rPr>
        <w:t>debe</w:t>
      </w:r>
      <w:proofErr w:type="spellEnd"/>
      <w:r w:rsidRPr="007333B7">
        <w:rPr>
          <w:rFonts w:ascii="Arial" w:hAnsi="Arial" w:cs="Times New Roman"/>
          <w:b/>
          <w:color w:val="CC0000"/>
        </w:rPr>
        <w:t xml:space="preserve"> </w:t>
      </w:r>
      <w:proofErr w:type="spellStart"/>
      <w:r w:rsidRPr="007333B7">
        <w:rPr>
          <w:rFonts w:ascii="Arial" w:hAnsi="Arial" w:cs="Times New Roman"/>
          <w:b/>
          <w:color w:val="CC0000"/>
        </w:rPr>
        <w:t>sospecharse</w:t>
      </w:r>
      <w:proofErr w:type="spellEnd"/>
      <w:r w:rsidRPr="007333B7">
        <w:rPr>
          <w:rFonts w:ascii="Arial" w:hAnsi="Arial" w:cs="Times New Roman"/>
          <w:b/>
          <w:color w:val="CC0000"/>
        </w:rPr>
        <w:t>?</w:t>
      </w:r>
      <w:proofErr w:type="gramEnd"/>
    </w:p>
    <w:p w:rsidR="007333B7" w:rsidRDefault="007333B7" w:rsidP="00B30CB4">
      <w:pPr>
        <w:spacing w:beforeLines="1" w:afterLines="1"/>
        <w:rPr>
          <w:rFonts w:ascii="Arial" w:hAnsi="Arial" w:cs="Times New Roman"/>
          <w:color w:val="000000"/>
          <w:szCs w:val="20"/>
        </w:rPr>
      </w:pPr>
    </w:p>
    <w:p w:rsidR="00B30CB4" w:rsidRPr="007333B7" w:rsidRDefault="00B30CB4" w:rsidP="00B30CB4">
      <w:pPr>
        <w:spacing w:beforeLines="1" w:afterLines="1"/>
        <w:rPr>
          <w:rFonts w:ascii="Times" w:hAnsi="Times" w:cs="Times New Roman"/>
          <w:szCs w:val="20"/>
        </w:rPr>
      </w:pPr>
      <w:r w:rsidRPr="007333B7">
        <w:rPr>
          <w:rFonts w:ascii="Arial" w:hAnsi="Arial" w:cs="Times New Roman"/>
          <w:color w:val="000000"/>
          <w:szCs w:val="20"/>
        </w:rPr>
        <w:t xml:space="preserve">La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sospecha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de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malabsorción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se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basa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en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una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serie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de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síntomas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que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són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básicamente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: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diarreas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,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pérdida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de peso (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por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aumento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de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pérdidas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),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déficit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de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crecimiento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en los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niños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, gases, anemia, osteoporosis,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intolerancia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a la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leche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, etc. </w:t>
      </w:r>
    </w:p>
    <w:p w:rsidR="00B30CB4" w:rsidRPr="007333B7" w:rsidRDefault="00B30CB4" w:rsidP="00B30CB4">
      <w:pPr>
        <w:spacing w:beforeLines="1" w:afterLines="1"/>
        <w:rPr>
          <w:rFonts w:ascii="Times" w:hAnsi="Times" w:cs="Times New Roman"/>
          <w:szCs w:val="20"/>
        </w:rPr>
      </w:pPr>
      <w:r w:rsidRPr="007333B7">
        <w:rPr>
          <w:rFonts w:ascii="Arial" w:hAnsi="Arial" w:cs="Times New Roman"/>
          <w:color w:val="000000"/>
          <w:szCs w:val="20"/>
        </w:rPr>
        <w:t xml:space="preserve">En general, el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síndrome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de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malabsorción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proofErr w:type="gramStart"/>
      <w:r w:rsidRPr="007333B7">
        <w:rPr>
          <w:rFonts w:ascii="Arial" w:hAnsi="Arial" w:cs="Times New Roman"/>
          <w:color w:val="000000"/>
          <w:szCs w:val="20"/>
        </w:rPr>
        <w:t>va</w:t>
      </w:r>
      <w:proofErr w:type="spellEnd"/>
      <w:proofErr w:type="gramEnd"/>
      <w:r w:rsidRPr="007333B7">
        <w:rPr>
          <w:rFonts w:ascii="Arial" w:hAnsi="Arial" w:cs="Times New Roman"/>
          <w:color w:val="000000"/>
          <w:szCs w:val="20"/>
        </w:rPr>
        <w:t xml:space="preserve"> a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condicionar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,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además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de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síntomas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gastrointestinales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,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alteraciones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metabólicas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"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por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defecto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". </w:t>
      </w:r>
      <w:proofErr w:type="gramStart"/>
      <w:r w:rsidRPr="007333B7">
        <w:rPr>
          <w:rFonts w:ascii="Arial" w:hAnsi="Arial" w:cs="Times New Roman"/>
          <w:color w:val="000000"/>
          <w:szCs w:val="20"/>
        </w:rPr>
        <w:t xml:space="preserve">Es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decir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, la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malabsorción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es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una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de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las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causas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de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alteraciones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metabólicas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>.</w:t>
      </w:r>
      <w:proofErr w:type="gram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gramStart"/>
      <w:r w:rsidRPr="007333B7">
        <w:rPr>
          <w:rFonts w:ascii="Arial" w:hAnsi="Arial" w:cs="Times New Roman"/>
          <w:color w:val="000000"/>
          <w:szCs w:val="20"/>
        </w:rPr>
        <w:t xml:space="preserve">Para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confirmar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el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diagnóstico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y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aclarar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la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causa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de la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malabsorción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se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necesitan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pruebas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específicas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que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las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solicitará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el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médico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>.</w:t>
      </w:r>
      <w:proofErr w:type="gramEnd"/>
    </w:p>
    <w:p w:rsidR="007333B7" w:rsidRPr="007333B7" w:rsidRDefault="007333B7" w:rsidP="00B30CB4">
      <w:pPr>
        <w:spacing w:beforeLines="1" w:afterLines="1"/>
        <w:rPr>
          <w:rFonts w:ascii="Arial" w:hAnsi="Arial" w:cs="Times New Roman"/>
          <w:b/>
          <w:color w:val="CC0000"/>
        </w:rPr>
      </w:pPr>
      <w:bookmarkStart w:id="4" w:name="5"/>
      <w:bookmarkEnd w:id="4"/>
    </w:p>
    <w:p w:rsidR="00B30CB4" w:rsidRPr="00B30CB4" w:rsidRDefault="00B30CB4" w:rsidP="00B30CB4">
      <w:pPr>
        <w:spacing w:beforeLines="1" w:afterLines="1"/>
        <w:rPr>
          <w:rFonts w:ascii="Times" w:hAnsi="Times" w:cs="Times New Roman"/>
          <w:sz w:val="20"/>
          <w:szCs w:val="20"/>
        </w:rPr>
      </w:pPr>
      <w:proofErr w:type="gramStart"/>
      <w:r w:rsidRPr="00B30CB4">
        <w:rPr>
          <w:rFonts w:ascii="Arial" w:hAnsi="Arial" w:cs="Times New Roman"/>
          <w:b/>
          <w:color w:val="CC0000"/>
        </w:rPr>
        <w:t>¿</w:t>
      </w:r>
      <w:proofErr w:type="spellStart"/>
      <w:r w:rsidRPr="00B30CB4">
        <w:rPr>
          <w:rFonts w:ascii="Arial" w:hAnsi="Arial" w:cs="Times New Roman"/>
          <w:b/>
          <w:color w:val="CC0000"/>
        </w:rPr>
        <w:t>Cuáles</w:t>
      </w:r>
      <w:proofErr w:type="spellEnd"/>
      <w:r w:rsidRPr="00B30CB4">
        <w:rPr>
          <w:rFonts w:ascii="Arial" w:hAnsi="Arial" w:cs="Times New Roman"/>
          <w:b/>
          <w:color w:val="CC0000"/>
        </w:rPr>
        <w:t xml:space="preserve"> son </w:t>
      </w:r>
      <w:proofErr w:type="spellStart"/>
      <w:r w:rsidRPr="00B30CB4">
        <w:rPr>
          <w:rFonts w:ascii="Arial" w:hAnsi="Arial" w:cs="Times New Roman"/>
          <w:b/>
          <w:color w:val="CC0000"/>
        </w:rPr>
        <w:t>las</w:t>
      </w:r>
      <w:proofErr w:type="spellEnd"/>
      <w:r w:rsidRPr="00B30CB4">
        <w:rPr>
          <w:rFonts w:ascii="Arial" w:hAnsi="Arial" w:cs="Times New Roman"/>
          <w:b/>
          <w:color w:val="CC0000"/>
        </w:rPr>
        <w:t xml:space="preserve"> </w:t>
      </w:r>
      <w:proofErr w:type="spellStart"/>
      <w:r w:rsidRPr="00B30CB4">
        <w:rPr>
          <w:rFonts w:ascii="Arial" w:hAnsi="Arial" w:cs="Times New Roman"/>
          <w:b/>
          <w:color w:val="CC0000"/>
        </w:rPr>
        <w:t>alteraciones</w:t>
      </w:r>
      <w:proofErr w:type="spellEnd"/>
      <w:r w:rsidRPr="00B30CB4">
        <w:rPr>
          <w:rFonts w:ascii="Arial" w:hAnsi="Arial" w:cs="Times New Roman"/>
          <w:b/>
          <w:color w:val="CC0000"/>
        </w:rPr>
        <w:t xml:space="preserve"> </w:t>
      </w:r>
      <w:proofErr w:type="spellStart"/>
      <w:r w:rsidRPr="00B30CB4">
        <w:rPr>
          <w:rFonts w:ascii="Arial" w:hAnsi="Arial" w:cs="Times New Roman"/>
          <w:b/>
          <w:color w:val="CC0000"/>
        </w:rPr>
        <w:t>metabólicas</w:t>
      </w:r>
      <w:proofErr w:type="spellEnd"/>
      <w:r w:rsidRPr="00B30CB4">
        <w:rPr>
          <w:rFonts w:ascii="Arial" w:hAnsi="Arial" w:cs="Times New Roman"/>
          <w:b/>
          <w:color w:val="CC0000"/>
        </w:rPr>
        <w:t xml:space="preserve"> </w:t>
      </w:r>
      <w:proofErr w:type="spellStart"/>
      <w:r w:rsidRPr="00B30CB4">
        <w:rPr>
          <w:rFonts w:ascii="Arial" w:hAnsi="Arial" w:cs="Times New Roman"/>
          <w:b/>
          <w:color w:val="CC0000"/>
        </w:rPr>
        <w:t>más</w:t>
      </w:r>
      <w:proofErr w:type="spellEnd"/>
      <w:r w:rsidRPr="00B30CB4">
        <w:rPr>
          <w:rFonts w:ascii="Arial" w:hAnsi="Arial" w:cs="Times New Roman"/>
          <w:b/>
          <w:color w:val="CC0000"/>
        </w:rPr>
        <w:t xml:space="preserve"> </w:t>
      </w:r>
      <w:proofErr w:type="spellStart"/>
      <w:r w:rsidRPr="00B30CB4">
        <w:rPr>
          <w:rFonts w:ascii="Arial" w:hAnsi="Arial" w:cs="Times New Roman"/>
          <w:b/>
          <w:color w:val="CC0000"/>
        </w:rPr>
        <w:t>frecuentes</w:t>
      </w:r>
      <w:proofErr w:type="spellEnd"/>
      <w:r w:rsidRPr="00B30CB4">
        <w:rPr>
          <w:rFonts w:ascii="Arial" w:hAnsi="Arial" w:cs="Times New Roman"/>
          <w:b/>
          <w:color w:val="CC0000"/>
        </w:rPr>
        <w:t>?</w:t>
      </w:r>
      <w:proofErr w:type="gramEnd"/>
    </w:p>
    <w:p w:rsidR="007333B7" w:rsidRDefault="007333B7" w:rsidP="00B30CB4">
      <w:pPr>
        <w:spacing w:beforeLines="1" w:afterLines="1"/>
        <w:rPr>
          <w:rFonts w:ascii="Arial" w:hAnsi="Arial" w:cs="Times New Roman"/>
          <w:color w:val="000000"/>
          <w:sz w:val="20"/>
          <w:szCs w:val="20"/>
        </w:rPr>
      </w:pPr>
    </w:p>
    <w:p w:rsidR="00B30CB4" w:rsidRPr="007333B7" w:rsidRDefault="00B30CB4" w:rsidP="00B30CB4">
      <w:pPr>
        <w:spacing w:beforeLines="1" w:afterLines="1"/>
        <w:rPr>
          <w:rFonts w:ascii="Times" w:hAnsi="Times" w:cs="Times New Roman"/>
          <w:szCs w:val="20"/>
        </w:rPr>
      </w:pPr>
      <w:proofErr w:type="gramStart"/>
      <w:r w:rsidRPr="007333B7">
        <w:rPr>
          <w:rFonts w:ascii="Arial" w:hAnsi="Arial" w:cs="Times New Roman"/>
          <w:color w:val="000000"/>
          <w:szCs w:val="20"/>
        </w:rPr>
        <w:t xml:space="preserve">Las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alteraciones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del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metabolismo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aparecen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por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muchas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causas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, y de forma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independiente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>.</w:t>
      </w:r>
      <w:proofErr w:type="gram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gramStart"/>
      <w:r w:rsidRPr="007333B7">
        <w:rPr>
          <w:rFonts w:ascii="Arial" w:hAnsi="Arial" w:cs="Times New Roman"/>
          <w:color w:val="000000"/>
          <w:szCs w:val="20"/>
        </w:rPr>
        <w:t xml:space="preserve">Se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pueden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considerar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enfermedades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metabólicas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aquellas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que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producen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defecto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de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algún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producto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o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bien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exceso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del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mismo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>.</w:t>
      </w:r>
      <w:proofErr w:type="gramEnd"/>
      <w:r w:rsidRPr="007333B7">
        <w:rPr>
          <w:rFonts w:ascii="Arial" w:hAnsi="Arial" w:cs="Times New Roman"/>
          <w:color w:val="000000"/>
          <w:szCs w:val="20"/>
        </w:rPr>
        <w:t xml:space="preserve"> </w:t>
      </w:r>
    </w:p>
    <w:p w:rsidR="00B30CB4" w:rsidRPr="007333B7" w:rsidRDefault="00B30CB4" w:rsidP="00B30CB4">
      <w:pPr>
        <w:spacing w:beforeLines="1" w:afterLines="1"/>
        <w:rPr>
          <w:rFonts w:ascii="Times" w:hAnsi="Times" w:cs="Times New Roman"/>
          <w:szCs w:val="20"/>
        </w:rPr>
      </w:pPr>
      <w:r w:rsidRPr="007333B7">
        <w:rPr>
          <w:rFonts w:ascii="Arial" w:hAnsi="Arial" w:cs="Times New Roman"/>
          <w:color w:val="000000"/>
          <w:szCs w:val="20"/>
        </w:rPr>
        <w:t xml:space="preserve">En el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mundo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occidental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las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alteraciones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metabólicas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más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frecuentes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generalmente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son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secundarias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gramStart"/>
      <w:r w:rsidRPr="007333B7">
        <w:rPr>
          <w:rFonts w:ascii="Arial" w:hAnsi="Arial" w:cs="Times New Roman"/>
          <w:color w:val="000000"/>
          <w:szCs w:val="20"/>
        </w:rPr>
        <w:t>a</w:t>
      </w:r>
      <w:proofErr w:type="gram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exceso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de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algún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producto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, p.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ej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. </w:t>
      </w:r>
      <w:proofErr w:type="gramStart"/>
      <w:r w:rsidRPr="007333B7">
        <w:rPr>
          <w:rFonts w:ascii="Arial" w:hAnsi="Arial" w:cs="Times New Roman"/>
          <w:color w:val="000000"/>
          <w:szCs w:val="20"/>
        </w:rPr>
        <w:t>la</w:t>
      </w:r>
      <w:proofErr w:type="gramEnd"/>
      <w:r w:rsidRPr="007333B7">
        <w:rPr>
          <w:rFonts w:ascii="Arial" w:hAnsi="Arial" w:cs="Times New Roman"/>
          <w:color w:val="000000"/>
          <w:szCs w:val="20"/>
        </w:rPr>
        <w:t xml:space="preserve"> diabetes, el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colesterol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alto, el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ácido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úrico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elevado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,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obesidad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, etc. </w:t>
      </w:r>
      <w:proofErr w:type="gramStart"/>
      <w:r w:rsidRPr="007333B7">
        <w:rPr>
          <w:rFonts w:ascii="Arial" w:hAnsi="Arial" w:cs="Times New Roman"/>
          <w:color w:val="000000"/>
          <w:szCs w:val="20"/>
        </w:rPr>
        <w:t xml:space="preserve">En los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países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subdesarrollados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son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frecuentes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los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defectos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metabólicos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secundarios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a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malnutrición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>.</w:t>
      </w:r>
      <w:proofErr w:type="gramEnd"/>
    </w:p>
    <w:p w:rsidR="00B30CB4" w:rsidRPr="007333B7" w:rsidRDefault="00B30CB4" w:rsidP="00B30CB4">
      <w:pPr>
        <w:spacing w:beforeLines="1" w:afterLines="1"/>
        <w:rPr>
          <w:rFonts w:ascii="Times" w:hAnsi="Times" w:cs="Times New Roman"/>
          <w:szCs w:val="20"/>
        </w:rPr>
      </w:pPr>
      <w:r w:rsidRPr="007333B7">
        <w:rPr>
          <w:rFonts w:ascii="Arial" w:hAnsi="Arial" w:cs="Times New Roman"/>
          <w:color w:val="000000"/>
          <w:szCs w:val="20"/>
        </w:rPr>
        <w:t xml:space="preserve">Las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causas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pueden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ser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múltiples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pero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generalmente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se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deben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a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una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alteración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genética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exclusiva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o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bien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a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una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suma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de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alteración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genética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más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alteración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ambiental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.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Por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ejemplo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la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hipercolesterolemia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(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colesterol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alto)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puede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deberse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a </w:t>
      </w:r>
      <w:proofErr w:type="gramStart"/>
      <w:r w:rsidRPr="007333B7">
        <w:rPr>
          <w:rFonts w:ascii="Arial" w:hAnsi="Arial" w:cs="Times New Roman"/>
          <w:color w:val="000000"/>
          <w:szCs w:val="20"/>
        </w:rPr>
        <w:t>un</w:t>
      </w:r>
      <w:proofErr w:type="gramEnd"/>
      <w:r w:rsidRPr="007333B7">
        <w:rPr>
          <w:rFonts w:ascii="Arial" w:hAnsi="Arial" w:cs="Times New Roman"/>
          <w:color w:val="000000"/>
          <w:szCs w:val="20"/>
        </w:rPr>
        <w:t xml:space="preserve"> factor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genético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exclusivamente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o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bien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a la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suma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de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una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predisposición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genética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más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una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dieta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rica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en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grasas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junto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con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ausencia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de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ejercicio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físico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>.</w:t>
      </w:r>
    </w:p>
    <w:p w:rsidR="007333B7" w:rsidRDefault="007333B7" w:rsidP="00B30CB4">
      <w:pPr>
        <w:spacing w:beforeLines="1" w:afterLines="1"/>
        <w:rPr>
          <w:rFonts w:ascii="Arial" w:hAnsi="Arial" w:cs="Times New Roman"/>
          <w:b/>
          <w:color w:val="CC0000"/>
        </w:rPr>
      </w:pPr>
      <w:bookmarkStart w:id="5" w:name="6"/>
      <w:bookmarkEnd w:id="5"/>
    </w:p>
    <w:p w:rsidR="00B30CB4" w:rsidRPr="00B30CB4" w:rsidRDefault="00B30CB4" w:rsidP="00B30CB4">
      <w:pPr>
        <w:spacing w:beforeLines="1" w:afterLines="1"/>
        <w:rPr>
          <w:rFonts w:ascii="Times" w:hAnsi="Times" w:cs="Times New Roman"/>
          <w:sz w:val="20"/>
          <w:szCs w:val="20"/>
        </w:rPr>
      </w:pPr>
      <w:proofErr w:type="gramStart"/>
      <w:r w:rsidRPr="00B30CB4">
        <w:rPr>
          <w:rFonts w:ascii="Arial" w:hAnsi="Arial" w:cs="Times New Roman"/>
          <w:b/>
          <w:color w:val="CC0000"/>
        </w:rPr>
        <w:t>¿</w:t>
      </w:r>
      <w:proofErr w:type="spellStart"/>
      <w:r w:rsidRPr="00B30CB4">
        <w:rPr>
          <w:rFonts w:ascii="Arial" w:hAnsi="Arial" w:cs="Times New Roman"/>
          <w:b/>
          <w:color w:val="CC0000"/>
        </w:rPr>
        <w:t>Cómo</w:t>
      </w:r>
      <w:proofErr w:type="spellEnd"/>
      <w:r w:rsidRPr="00B30CB4">
        <w:rPr>
          <w:rFonts w:ascii="Arial" w:hAnsi="Arial" w:cs="Times New Roman"/>
          <w:b/>
          <w:color w:val="CC0000"/>
        </w:rPr>
        <w:t xml:space="preserve"> se </w:t>
      </w:r>
      <w:proofErr w:type="spellStart"/>
      <w:r w:rsidRPr="00B30CB4">
        <w:rPr>
          <w:rFonts w:ascii="Arial" w:hAnsi="Arial" w:cs="Times New Roman"/>
          <w:b/>
          <w:color w:val="CC0000"/>
        </w:rPr>
        <w:t>tratan</w:t>
      </w:r>
      <w:proofErr w:type="spellEnd"/>
      <w:r w:rsidRPr="00B30CB4">
        <w:rPr>
          <w:rFonts w:ascii="Arial" w:hAnsi="Arial" w:cs="Times New Roman"/>
          <w:b/>
          <w:color w:val="CC0000"/>
        </w:rPr>
        <w:t xml:space="preserve"> </w:t>
      </w:r>
      <w:proofErr w:type="spellStart"/>
      <w:r w:rsidRPr="00B30CB4">
        <w:rPr>
          <w:rFonts w:ascii="Arial" w:hAnsi="Arial" w:cs="Times New Roman"/>
          <w:b/>
          <w:color w:val="CC0000"/>
        </w:rPr>
        <w:t>las</w:t>
      </w:r>
      <w:proofErr w:type="spellEnd"/>
      <w:r w:rsidRPr="00B30CB4">
        <w:rPr>
          <w:rFonts w:ascii="Arial" w:hAnsi="Arial" w:cs="Times New Roman"/>
          <w:b/>
          <w:color w:val="CC0000"/>
        </w:rPr>
        <w:t xml:space="preserve"> </w:t>
      </w:r>
      <w:proofErr w:type="spellStart"/>
      <w:r w:rsidRPr="00B30CB4">
        <w:rPr>
          <w:rFonts w:ascii="Arial" w:hAnsi="Arial" w:cs="Times New Roman"/>
          <w:b/>
          <w:color w:val="CC0000"/>
        </w:rPr>
        <w:t>alteraciones</w:t>
      </w:r>
      <w:proofErr w:type="spellEnd"/>
      <w:r w:rsidRPr="00B30CB4">
        <w:rPr>
          <w:rFonts w:ascii="Arial" w:hAnsi="Arial" w:cs="Times New Roman"/>
          <w:b/>
          <w:color w:val="CC0000"/>
        </w:rPr>
        <w:t xml:space="preserve"> de la </w:t>
      </w:r>
      <w:proofErr w:type="spellStart"/>
      <w:r w:rsidRPr="00B30CB4">
        <w:rPr>
          <w:rFonts w:ascii="Arial" w:hAnsi="Arial" w:cs="Times New Roman"/>
          <w:b/>
          <w:color w:val="CC0000"/>
        </w:rPr>
        <w:t>digestión</w:t>
      </w:r>
      <w:proofErr w:type="spellEnd"/>
      <w:r w:rsidRPr="00B30CB4">
        <w:rPr>
          <w:rFonts w:ascii="Arial" w:hAnsi="Arial" w:cs="Times New Roman"/>
          <w:b/>
          <w:color w:val="CC0000"/>
        </w:rPr>
        <w:t xml:space="preserve"> y </w:t>
      </w:r>
      <w:proofErr w:type="spellStart"/>
      <w:r w:rsidRPr="00B30CB4">
        <w:rPr>
          <w:rFonts w:ascii="Arial" w:hAnsi="Arial" w:cs="Times New Roman"/>
          <w:b/>
          <w:color w:val="CC0000"/>
        </w:rPr>
        <w:t>absorción</w:t>
      </w:r>
      <w:proofErr w:type="spellEnd"/>
      <w:r w:rsidRPr="00B30CB4">
        <w:rPr>
          <w:rFonts w:ascii="Arial" w:hAnsi="Arial" w:cs="Times New Roman"/>
          <w:b/>
          <w:color w:val="CC0000"/>
        </w:rPr>
        <w:t>?</w:t>
      </w:r>
      <w:proofErr w:type="gramEnd"/>
    </w:p>
    <w:p w:rsidR="007333B7" w:rsidRDefault="007333B7" w:rsidP="00B30CB4">
      <w:pPr>
        <w:spacing w:beforeLines="1" w:afterLines="1"/>
        <w:rPr>
          <w:rFonts w:ascii="Arial" w:hAnsi="Arial" w:cs="Times New Roman"/>
          <w:b/>
          <w:color w:val="000000"/>
          <w:sz w:val="20"/>
          <w:szCs w:val="20"/>
        </w:rPr>
      </w:pPr>
    </w:p>
    <w:p w:rsidR="00B30CB4" w:rsidRPr="007333B7" w:rsidRDefault="00B30CB4" w:rsidP="00B30CB4">
      <w:pPr>
        <w:spacing w:beforeLines="1" w:afterLines="1"/>
        <w:rPr>
          <w:rFonts w:ascii="Times" w:hAnsi="Times" w:cs="Times New Roman"/>
          <w:szCs w:val="20"/>
        </w:rPr>
      </w:pPr>
      <w:proofErr w:type="spellStart"/>
      <w:r w:rsidRPr="007333B7">
        <w:rPr>
          <w:rFonts w:ascii="Arial" w:hAnsi="Arial" w:cs="Times New Roman"/>
          <w:b/>
          <w:color w:val="000000"/>
          <w:szCs w:val="20"/>
        </w:rPr>
        <w:t>Corrección</w:t>
      </w:r>
      <w:proofErr w:type="spellEnd"/>
      <w:r w:rsidRPr="007333B7">
        <w:rPr>
          <w:rFonts w:ascii="Arial" w:hAnsi="Arial" w:cs="Times New Roman"/>
          <w:b/>
          <w:color w:val="000000"/>
          <w:szCs w:val="20"/>
        </w:rPr>
        <w:t xml:space="preserve"> de la </w:t>
      </w:r>
      <w:proofErr w:type="spellStart"/>
      <w:r w:rsidRPr="007333B7">
        <w:rPr>
          <w:rFonts w:ascii="Arial" w:hAnsi="Arial" w:cs="Times New Roman"/>
          <w:b/>
          <w:color w:val="000000"/>
          <w:szCs w:val="20"/>
        </w:rPr>
        <w:t>causa</w:t>
      </w:r>
      <w:proofErr w:type="spellEnd"/>
      <w:r w:rsidRPr="007333B7">
        <w:rPr>
          <w:rFonts w:ascii="Arial" w:hAnsi="Arial" w:cs="Times New Roman"/>
          <w:b/>
          <w:color w:val="000000"/>
          <w:szCs w:val="20"/>
        </w:rPr>
        <w:t>:</w:t>
      </w:r>
    </w:p>
    <w:p w:rsidR="007333B7" w:rsidRPr="007333B7" w:rsidRDefault="007333B7" w:rsidP="00B30CB4">
      <w:pPr>
        <w:spacing w:beforeLines="1" w:afterLines="1"/>
        <w:rPr>
          <w:rFonts w:ascii="Arial" w:hAnsi="Arial" w:cs="Times New Roman"/>
          <w:color w:val="000000"/>
          <w:szCs w:val="20"/>
        </w:rPr>
      </w:pPr>
    </w:p>
    <w:p w:rsidR="00B30CB4" w:rsidRPr="007333B7" w:rsidRDefault="00B30CB4" w:rsidP="00B30CB4">
      <w:pPr>
        <w:spacing w:beforeLines="1" w:afterLines="1"/>
        <w:rPr>
          <w:rFonts w:ascii="Times" w:hAnsi="Times" w:cs="Times New Roman"/>
          <w:szCs w:val="20"/>
        </w:rPr>
      </w:pPr>
      <w:r w:rsidRPr="007333B7">
        <w:rPr>
          <w:rFonts w:ascii="Times" w:hAnsi="Times" w:cs="Times New Roman"/>
          <w:noProof/>
          <w:szCs w:val="20"/>
        </w:rPr>
        <w:drawing>
          <wp:anchor distT="0" distB="0" distL="0" distR="0" simplePos="0" relativeHeight="251658240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1231900" cy="1943100"/>
            <wp:effectExtent l="25400" t="0" r="0" b="0"/>
            <wp:wrapSquare wrapText="bothSides"/>
            <wp:docPr id="7" name="Picture 4" descr="http://www.alimentacion-sana.com.ar/Portal%20nuevo/imagenesplanillas/originales/doctora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alimentacion-sana.com.ar/Portal%20nuevo/imagenesplanillas/originales/doctora2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1900" cy="1943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proofErr w:type="spellStart"/>
      <w:r w:rsidRPr="007333B7">
        <w:rPr>
          <w:rFonts w:ascii="Arial" w:hAnsi="Arial" w:cs="Times New Roman"/>
          <w:color w:val="000000"/>
          <w:szCs w:val="20"/>
        </w:rPr>
        <w:t>Estas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alteraciones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se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tratan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intentando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corregir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la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causa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que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las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produce. Si la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alteración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constituye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gramStart"/>
      <w:r w:rsidRPr="007333B7">
        <w:rPr>
          <w:rFonts w:ascii="Arial" w:hAnsi="Arial" w:cs="Times New Roman"/>
          <w:color w:val="000000"/>
          <w:szCs w:val="20"/>
        </w:rPr>
        <w:t>un</w:t>
      </w:r>
      <w:proofErr w:type="gram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déficit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de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enzimas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pancreáticas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,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éstas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se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pueden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dar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en forma de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cápsulas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para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intentar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suplir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la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función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del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páncreas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. La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enfermedad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celíaca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consiste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en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una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intolerancia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al gluten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por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parte del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intestino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que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condiciona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una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alteración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de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las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células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intestinales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. </w:t>
      </w:r>
      <w:proofErr w:type="gramStart"/>
      <w:r w:rsidRPr="007333B7">
        <w:rPr>
          <w:rFonts w:ascii="Arial" w:hAnsi="Arial" w:cs="Times New Roman"/>
          <w:color w:val="000000"/>
          <w:szCs w:val="20"/>
        </w:rPr>
        <w:t xml:space="preserve">El gluten se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encuentra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en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varios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cereales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(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trigo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,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avena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,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cebada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,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centeno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) y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alimentos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que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los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contienen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, los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cuales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habr</w:t>
      </w:r>
      <w:r w:rsidR="007333B7">
        <w:rPr>
          <w:rFonts w:ascii="Arial" w:hAnsi="Arial" w:cs="Times New Roman"/>
          <w:color w:val="000000"/>
          <w:szCs w:val="20"/>
        </w:rPr>
        <w:t>ía</w:t>
      </w:r>
      <w:proofErr w:type="spellEnd"/>
      <w:r w:rsid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="007333B7">
        <w:rPr>
          <w:rFonts w:ascii="Arial" w:hAnsi="Arial" w:cs="Times New Roman"/>
          <w:color w:val="000000"/>
          <w:szCs w:val="20"/>
        </w:rPr>
        <w:t>que</w:t>
      </w:r>
      <w:proofErr w:type="spellEnd"/>
      <w:r w:rsid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="007333B7">
        <w:rPr>
          <w:rFonts w:ascii="Arial" w:hAnsi="Arial" w:cs="Times New Roman"/>
          <w:color w:val="000000"/>
          <w:szCs w:val="20"/>
        </w:rPr>
        <w:t>suprimir</w:t>
      </w:r>
      <w:proofErr w:type="spellEnd"/>
      <w:r w:rsidR="007333B7">
        <w:rPr>
          <w:rFonts w:ascii="Arial" w:hAnsi="Arial" w:cs="Times New Roman"/>
          <w:color w:val="000000"/>
          <w:szCs w:val="20"/>
        </w:rPr>
        <w:t xml:space="preserve"> de la </w:t>
      </w:r>
      <w:proofErr w:type="spellStart"/>
      <w:r w:rsidR="007333B7">
        <w:rPr>
          <w:rFonts w:ascii="Arial" w:hAnsi="Arial" w:cs="Times New Roman"/>
          <w:color w:val="000000"/>
          <w:szCs w:val="20"/>
        </w:rPr>
        <w:t>dieta</w:t>
      </w:r>
      <w:proofErr w:type="spellEnd"/>
      <w:r w:rsidR="007333B7">
        <w:rPr>
          <w:rFonts w:ascii="Arial" w:hAnsi="Arial" w:cs="Times New Roman"/>
          <w:color w:val="000000"/>
          <w:szCs w:val="20"/>
        </w:rPr>
        <w:t>.</w:t>
      </w:r>
      <w:proofErr w:type="gramEnd"/>
      <w:r w:rsidR="007333B7">
        <w:rPr>
          <w:rFonts w:ascii="Arial" w:hAnsi="Arial" w:cs="Times New Roman"/>
          <w:color w:val="000000"/>
          <w:szCs w:val="20"/>
        </w:rPr>
        <w:t xml:space="preserve"> </w:t>
      </w:r>
    </w:p>
    <w:p w:rsidR="007333B7" w:rsidRPr="007333B7" w:rsidRDefault="007333B7" w:rsidP="00B30CB4">
      <w:pPr>
        <w:spacing w:beforeLines="1" w:afterLines="1"/>
        <w:rPr>
          <w:rFonts w:ascii="Arial" w:hAnsi="Arial" w:cs="Times New Roman"/>
          <w:b/>
          <w:color w:val="000000"/>
          <w:szCs w:val="20"/>
        </w:rPr>
      </w:pPr>
    </w:p>
    <w:p w:rsidR="00B30CB4" w:rsidRPr="007333B7" w:rsidRDefault="00B30CB4" w:rsidP="00B30CB4">
      <w:pPr>
        <w:spacing w:beforeLines="1" w:afterLines="1"/>
        <w:rPr>
          <w:rFonts w:ascii="Arial" w:hAnsi="Arial" w:cs="Times New Roman"/>
          <w:b/>
          <w:color w:val="000000"/>
          <w:szCs w:val="20"/>
        </w:rPr>
      </w:pPr>
      <w:r w:rsidRPr="007333B7">
        <w:rPr>
          <w:rFonts w:ascii="Arial" w:hAnsi="Arial" w:cs="Times New Roman"/>
          <w:b/>
          <w:color w:val="000000"/>
          <w:szCs w:val="20"/>
        </w:rPr>
        <w:t xml:space="preserve">La </w:t>
      </w:r>
      <w:proofErr w:type="spellStart"/>
      <w:r w:rsidRPr="007333B7">
        <w:rPr>
          <w:rFonts w:ascii="Arial" w:hAnsi="Arial" w:cs="Times New Roman"/>
          <w:b/>
          <w:color w:val="000000"/>
          <w:szCs w:val="20"/>
        </w:rPr>
        <w:t>importancia</w:t>
      </w:r>
      <w:proofErr w:type="spellEnd"/>
      <w:r w:rsidRPr="007333B7">
        <w:rPr>
          <w:rFonts w:ascii="Arial" w:hAnsi="Arial" w:cs="Times New Roman"/>
          <w:b/>
          <w:color w:val="000000"/>
          <w:szCs w:val="20"/>
        </w:rPr>
        <w:t xml:space="preserve"> del </w:t>
      </w:r>
      <w:proofErr w:type="spellStart"/>
      <w:r w:rsidRPr="007333B7">
        <w:rPr>
          <w:rFonts w:ascii="Arial" w:hAnsi="Arial" w:cs="Times New Roman"/>
          <w:b/>
          <w:color w:val="000000"/>
          <w:szCs w:val="20"/>
        </w:rPr>
        <w:t>soporte</w:t>
      </w:r>
      <w:proofErr w:type="spellEnd"/>
      <w:r w:rsidRPr="007333B7">
        <w:rPr>
          <w:rFonts w:ascii="Arial" w:hAnsi="Arial" w:cs="Times New Roman"/>
          <w:b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b/>
          <w:color w:val="000000"/>
          <w:szCs w:val="20"/>
        </w:rPr>
        <w:t>nutricional</w:t>
      </w:r>
      <w:proofErr w:type="spellEnd"/>
      <w:r w:rsidRPr="007333B7">
        <w:rPr>
          <w:rFonts w:ascii="Arial" w:hAnsi="Arial" w:cs="Times New Roman"/>
          <w:b/>
          <w:color w:val="000000"/>
          <w:szCs w:val="20"/>
        </w:rPr>
        <w:t>:</w:t>
      </w:r>
    </w:p>
    <w:p w:rsidR="007333B7" w:rsidRPr="007333B7" w:rsidRDefault="007333B7" w:rsidP="00B30CB4">
      <w:pPr>
        <w:spacing w:beforeLines="1" w:afterLines="1"/>
        <w:rPr>
          <w:rFonts w:ascii="Arial" w:hAnsi="Arial" w:cs="Times New Roman"/>
          <w:color w:val="000000"/>
          <w:szCs w:val="20"/>
        </w:rPr>
      </w:pPr>
    </w:p>
    <w:p w:rsidR="00B30CB4" w:rsidRPr="007333B7" w:rsidRDefault="00B30CB4" w:rsidP="00B30CB4">
      <w:pPr>
        <w:spacing w:beforeLines="1" w:afterLines="1"/>
        <w:rPr>
          <w:rFonts w:ascii="Times" w:hAnsi="Times" w:cs="Times New Roman"/>
          <w:szCs w:val="20"/>
        </w:rPr>
      </w:pPr>
      <w:r w:rsidRPr="007333B7">
        <w:rPr>
          <w:rFonts w:ascii="Arial" w:hAnsi="Arial" w:cs="Times New Roman"/>
          <w:color w:val="000000"/>
          <w:szCs w:val="20"/>
        </w:rPr>
        <w:t xml:space="preserve">En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todos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los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casos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hay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que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llevar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a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cabo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gramStart"/>
      <w:r w:rsidRPr="007333B7">
        <w:rPr>
          <w:rFonts w:ascii="Arial" w:hAnsi="Arial" w:cs="Times New Roman"/>
          <w:color w:val="000000"/>
          <w:szCs w:val="20"/>
        </w:rPr>
        <w:t>un</w:t>
      </w:r>
      <w:proofErr w:type="gram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soporte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nutricional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adecuado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para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intentar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mantener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un peso corporal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adecuado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, y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evitar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un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déficit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de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nutrientes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. Hay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que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suplir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cualquier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tipo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de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carencias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minerales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como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calcio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,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magnesio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, </w:t>
      </w:r>
      <w:proofErr w:type="spellStart"/>
      <w:proofErr w:type="gramStart"/>
      <w:r w:rsidRPr="007333B7">
        <w:rPr>
          <w:rFonts w:ascii="Arial" w:hAnsi="Arial" w:cs="Times New Roman"/>
          <w:color w:val="000000"/>
          <w:szCs w:val="20"/>
        </w:rPr>
        <w:t>hierro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>..</w:t>
      </w:r>
      <w:proofErr w:type="gram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gramStart"/>
      <w:r w:rsidRPr="007333B7">
        <w:rPr>
          <w:rFonts w:ascii="Arial" w:hAnsi="Arial" w:cs="Times New Roman"/>
          <w:color w:val="000000"/>
          <w:szCs w:val="20"/>
        </w:rPr>
        <w:t>y</w:t>
      </w:r>
      <w:proofErr w:type="gram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oligoelementos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. </w:t>
      </w:r>
    </w:p>
    <w:p w:rsidR="00B30CB4" w:rsidRPr="007333B7" w:rsidRDefault="00B30CB4" w:rsidP="00B30CB4">
      <w:pPr>
        <w:spacing w:beforeLines="1" w:afterLines="1"/>
        <w:rPr>
          <w:rFonts w:ascii="Times" w:hAnsi="Times" w:cs="Times New Roman"/>
          <w:szCs w:val="20"/>
        </w:rPr>
      </w:pPr>
      <w:r w:rsidRPr="007333B7">
        <w:rPr>
          <w:rFonts w:ascii="Arial" w:hAnsi="Arial" w:cs="Times New Roman"/>
          <w:color w:val="000000"/>
          <w:szCs w:val="20"/>
        </w:rPr>
        <w:t xml:space="preserve">A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veces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es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necesario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el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empleo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de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nutrición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artificial:</w:t>
      </w:r>
      <w:r w:rsidRPr="007333B7">
        <w:rPr>
          <w:rFonts w:ascii="Arial" w:hAnsi="Arial" w:cs="Times New Roman"/>
          <w:color w:val="000000"/>
          <w:szCs w:val="20"/>
        </w:rPr>
        <w:br/>
      </w:r>
      <w:proofErr w:type="spellStart"/>
      <w:r w:rsidRPr="007333B7">
        <w:rPr>
          <w:rFonts w:ascii="Arial" w:hAnsi="Arial" w:cs="Times New Roman"/>
          <w:color w:val="000000"/>
          <w:szCs w:val="20"/>
        </w:rPr>
        <w:t>Fórmulas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que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aumentan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el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aporte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energético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y/o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proteíco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; en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algunos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de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ellos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, los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nutrientes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están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parcialmente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digeridos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, lo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cual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facilita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su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absorción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. </w:t>
      </w:r>
      <w:proofErr w:type="gramStart"/>
      <w:r w:rsidRPr="007333B7">
        <w:rPr>
          <w:rFonts w:ascii="Arial" w:hAnsi="Arial" w:cs="Times New Roman"/>
          <w:color w:val="000000"/>
          <w:szCs w:val="20"/>
        </w:rPr>
        <w:t xml:space="preserve">En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ocasiones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es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necesario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el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aporte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de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nutrientes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por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vía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intravenosa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(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nutrición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parenteral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>).</w:t>
      </w:r>
      <w:proofErr w:type="gramEnd"/>
      <w:r w:rsidRPr="007333B7">
        <w:rPr>
          <w:rFonts w:ascii="Arial" w:hAnsi="Arial" w:cs="Times New Roman"/>
          <w:color w:val="000000"/>
          <w:szCs w:val="20"/>
        </w:rPr>
        <w:t xml:space="preserve"> </w:t>
      </w:r>
    </w:p>
    <w:p w:rsidR="00B30CB4" w:rsidRPr="007333B7" w:rsidRDefault="00B30CB4" w:rsidP="00B30CB4">
      <w:pPr>
        <w:spacing w:beforeLines="1" w:afterLines="1"/>
        <w:rPr>
          <w:rFonts w:ascii="Times" w:hAnsi="Times" w:cs="Times New Roman"/>
          <w:szCs w:val="20"/>
        </w:rPr>
      </w:pPr>
      <w:proofErr w:type="spellStart"/>
      <w:r w:rsidRPr="007333B7">
        <w:rPr>
          <w:rFonts w:ascii="Arial" w:hAnsi="Arial" w:cs="Times New Roman"/>
          <w:color w:val="000000"/>
          <w:szCs w:val="20"/>
        </w:rPr>
        <w:t>Tratamiento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de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las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molestias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>:</w:t>
      </w:r>
      <w:r w:rsidRPr="007333B7">
        <w:rPr>
          <w:rFonts w:ascii="Arial" w:hAnsi="Arial" w:cs="Times New Roman"/>
          <w:color w:val="000000"/>
          <w:szCs w:val="20"/>
        </w:rPr>
        <w:br/>
        <w:t xml:space="preserve">En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ocasiones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,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es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necesario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proofErr w:type="gramStart"/>
      <w:r w:rsidRPr="007333B7">
        <w:rPr>
          <w:rFonts w:ascii="Arial" w:hAnsi="Arial" w:cs="Times New Roman"/>
          <w:color w:val="000000"/>
          <w:szCs w:val="20"/>
        </w:rPr>
        <w:t>usar</w:t>
      </w:r>
      <w:proofErr w:type="spellEnd"/>
      <w:proofErr w:type="gramEnd"/>
      <w:r w:rsidRPr="007333B7">
        <w:rPr>
          <w:rFonts w:ascii="Arial" w:hAnsi="Arial" w:cs="Times New Roman"/>
          <w:color w:val="000000"/>
          <w:szCs w:val="20"/>
        </w:rPr>
        <w:t xml:space="preserve"> un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tratamiento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de los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síntomas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para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intentar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cortar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la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diarrea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cuando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ésta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es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molesta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(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inhibidores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del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movimiento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intestinal), o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bien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del dolor abdominal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asociado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 xml:space="preserve"> (con </w:t>
      </w:r>
      <w:proofErr w:type="spellStart"/>
      <w:r w:rsidRPr="007333B7">
        <w:rPr>
          <w:rFonts w:ascii="Arial" w:hAnsi="Arial" w:cs="Times New Roman"/>
          <w:color w:val="000000"/>
          <w:szCs w:val="20"/>
        </w:rPr>
        <w:t>analgésicos</w:t>
      </w:r>
      <w:proofErr w:type="spellEnd"/>
      <w:r w:rsidRPr="007333B7">
        <w:rPr>
          <w:rFonts w:ascii="Arial" w:hAnsi="Arial" w:cs="Times New Roman"/>
          <w:color w:val="000000"/>
          <w:szCs w:val="20"/>
        </w:rPr>
        <w:t>).</w:t>
      </w:r>
    </w:p>
    <w:p w:rsidR="00B30CB4" w:rsidRPr="007333B7" w:rsidRDefault="00B30CB4" w:rsidP="00B30CB4">
      <w:pPr>
        <w:spacing w:beforeLines="1" w:afterLines="1"/>
        <w:jc w:val="center"/>
        <w:rPr>
          <w:rFonts w:ascii="Times" w:hAnsi="Times" w:cs="Times New Roman"/>
          <w:szCs w:val="20"/>
        </w:rPr>
      </w:pPr>
      <w:r w:rsidRPr="007333B7">
        <w:rPr>
          <w:rFonts w:ascii="Times" w:hAnsi="Times" w:cs="Times New Roman"/>
          <w:szCs w:val="20"/>
        </w:rPr>
        <w:t> </w:t>
      </w:r>
    </w:p>
    <w:p w:rsidR="00C46BDF" w:rsidRPr="007333B7" w:rsidRDefault="007333B7"/>
    <w:sectPr w:rsidR="00C46BDF" w:rsidRPr="007333B7" w:rsidSect="00BA5B57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B30CB4"/>
    <w:rsid w:val="007333B7"/>
    <w:rsid w:val="00B30CB4"/>
  </w:rsids>
  <m:mathPr>
    <m:mathFont m:val="Comic Sans MS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6BDF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styleId="Hyperlink">
    <w:name w:val="Hyperlink"/>
    <w:basedOn w:val="DefaultParagraphFont"/>
    <w:uiPriority w:val="99"/>
    <w:rsid w:val="00B30CB4"/>
    <w:rPr>
      <w:color w:val="0000FF"/>
      <w:u w:val="single"/>
    </w:rPr>
  </w:style>
  <w:style w:type="paragraph" w:styleId="NormalWeb">
    <w:name w:val="Normal (Web)"/>
    <w:basedOn w:val="Normal"/>
    <w:uiPriority w:val="99"/>
    <w:rsid w:val="00B30CB4"/>
    <w:pPr>
      <w:spacing w:beforeLines="1" w:afterLines="1"/>
    </w:pPr>
    <w:rPr>
      <w:rFonts w:ascii="Times" w:hAnsi="Times" w:cs="Times New Roman"/>
      <w:sz w:val="20"/>
      <w:szCs w:val="20"/>
    </w:rPr>
  </w:style>
  <w:style w:type="character" w:styleId="Strong">
    <w:name w:val="Strong"/>
    <w:basedOn w:val="DefaultParagraphFont"/>
    <w:uiPriority w:val="22"/>
    <w:rsid w:val="00B30CB4"/>
    <w:rPr>
      <w:b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686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4" Type="http://schemas.openxmlformats.org/officeDocument/2006/relationships/image" Target="media/image1.jpeg"/><Relationship Id="rId5" Type="http://schemas.openxmlformats.org/officeDocument/2006/relationships/image" Target="media/image2.gif"/><Relationship Id="rId7" Type="http://schemas.openxmlformats.org/officeDocument/2006/relationships/image" Target="media/image4.jpeg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9" Type="http://schemas.openxmlformats.org/officeDocument/2006/relationships/theme" Target="theme/theme1.xml"/><Relationship Id="rId3" Type="http://schemas.openxmlformats.org/officeDocument/2006/relationships/webSettings" Target="webSettings.xml"/><Relationship Id="rId6" Type="http://schemas.openxmlformats.org/officeDocument/2006/relationships/image" Target="media/image3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1176</Words>
  <Characters>6708</Characters>
  <Application>Microsoft Word 12.0.0</Application>
  <DocSecurity>0</DocSecurity>
  <Lines>55</Lines>
  <Paragraphs>13</Paragraphs>
  <ScaleCrop>false</ScaleCrop>
  <LinksUpToDate>false</LinksUpToDate>
  <CharactersWithSpaces>8237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Guillermo Llinas</dc:creator>
  <cp:keywords/>
  <cp:lastModifiedBy>Guillermo Llinas</cp:lastModifiedBy>
  <cp:revision>2</cp:revision>
  <dcterms:created xsi:type="dcterms:W3CDTF">2012-06-29T12:33:00Z</dcterms:created>
  <dcterms:modified xsi:type="dcterms:W3CDTF">2012-06-29T12:42:00Z</dcterms:modified>
</cp:coreProperties>
</file>