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15DC" w:rsidRPr="00000E63" w:rsidRDefault="00C515DC" w:rsidP="00C515DC">
      <w:pPr>
        <w:ind w:left="720"/>
        <w:jc w:val="both"/>
        <w:rPr>
          <w:rFonts w:ascii="Batang" w:eastAsia="Batang" w:hAnsi="Batang"/>
        </w:rPr>
      </w:pPr>
      <w:bookmarkStart w:id="0" w:name="_GoBack"/>
      <w:bookmarkEnd w:id="0"/>
      <w:r w:rsidRPr="0084042B">
        <w:rPr>
          <w:rFonts w:ascii="Batang" w:eastAsia="Batang" w:hAnsi="Batang"/>
          <w:b/>
          <w:sz w:val="28"/>
          <w:szCs w:val="28"/>
        </w:rPr>
        <w:t>“CURACIÓN CUÁNTICA”</w:t>
      </w:r>
      <w:r w:rsidRPr="0084042B">
        <w:rPr>
          <w:rFonts w:ascii="Batang" w:eastAsia="Batang" w:hAnsi="Batang"/>
          <w:sz w:val="28"/>
          <w:szCs w:val="28"/>
        </w:rPr>
        <w:t xml:space="preserve"> </w:t>
      </w:r>
    </w:p>
    <w:p w:rsidR="00C515DC" w:rsidRDefault="00C515DC" w:rsidP="00C515DC">
      <w:pPr>
        <w:ind w:left="720"/>
        <w:jc w:val="center"/>
        <w:rPr>
          <w:rFonts w:ascii="Batang" w:eastAsia="Batang" w:hAnsi="Batang"/>
          <w:b/>
          <w:sz w:val="28"/>
          <w:szCs w:val="28"/>
        </w:rPr>
      </w:pPr>
      <w:proofErr w:type="spellStart"/>
      <w:r w:rsidRPr="00000E63">
        <w:rPr>
          <w:rFonts w:ascii="Batang" w:eastAsia="Batang" w:hAnsi="Batang"/>
          <w:b/>
          <w:sz w:val="28"/>
          <w:szCs w:val="28"/>
        </w:rPr>
        <w:t>Deepak</w:t>
      </w:r>
      <w:proofErr w:type="spellEnd"/>
      <w:r w:rsidRPr="00000E63">
        <w:rPr>
          <w:rFonts w:ascii="Batang" w:eastAsia="Batang" w:hAnsi="Batang"/>
          <w:b/>
          <w:sz w:val="28"/>
          <w:szCs w:val="28"/>
        </w:rPr>
        <w:t xml:space="preserve"> </w:t>
      </w:r>
      <w:proofErr w:type="spellStart"/>
      <w:r w:rsidRPr="00000E63">
        <w:rPr>
          <w:rFonts w:ascii="Batang" w:eastAsia="Batang" w:hAnsi="Batang"/>
          <w:b/>
          <w:sz w:val="28"/>
          <w:szCs w:val="28"/>
        </w:rPr>
        <w:t>Chopra</w:t>
      </w:r>
      <w:proofErr w:type="spellEnd"/>
      <w:r w:rsidRPr="00000E63">
        <w:rPr>
          <w:rFonts w:ascii="Batang" w:eastAsia="Batang" w:hAnsi="Batang"/>
          <w:b/>
          <w:sz w:val="28"/>
          <w:szCs w:val="28"/>
        </w:rPr>
        <w:t>.</w:t>
      </w:r>
    </w:p>
    <w:p w:rsidR="00C515DC" w:rsidRPr="00000E63" w:rsidRDefault="00C515DC" w:rsidP="00C515DC">
      <w:pPr>
        <w:ind w:left="720"/>
        <w:jc w:val="center"/>
        <w:rPr>
          <w:rFonts w:ascii="Batang" w:eastAsia="Batang" w:hAnsi="Batang"/>
          <w:b/>
          <w:sz w:val="28"/>
          <w:szCs w:val="28"/>
        </w:rPr>
      </w:pPr>
    </w:p>
    <w:p w:rsidR="00C515DC" w:rsidRPr="0084042B" w:rsidRDefault="00C515DC" w:rsidP="00C515DC">
      <w:pPr>
        <w:ind w:left="720"/>
        <w:jc w:val="both"/>
        <w:rPr>
          <w:rFonts w:ascii="Batang" w:eastAsia="Batang" w:hAnsi="Batang"/>
        </w:rPr>
      </w:pPr>
      <w:r w:rsidRPr="0084042B">
        <w:rPr>
          <w:rStyle w:val="Textoennegrita"/>
          <w:rFonts w:ascii="Batang" w:eastAsia="Batang" w:hAnsi="Batang"/>
        </w:rPr>
        <w:t xml:space="preserve">Según </w:t>
      </w:r>
      <w:proofErr w:type="spellStart"/>
      <w:r w:rsidRPr="0084042B">
        <w:rPr>
          <w:rStyle w:val="Textoennegrita"/>
          <w:rFonts w:ascii="Batang" w:eastAsia="Batang" w:hAnsi="Batang"/>
        </w:rPr>
        <w:t>Chopra</w:t>
      </w:r>
      <w:proofErr w:type="spellEnd"/>
      <w:r w:rsidRPr="0084042B">
        <w:rPr>
          <w:rStyle w:val="Textoennegrita"/>
          <w:rFonts w:ascii="Batang" w:eastAsia="Batang" w:hAnsi="Batang"/>
        </w:rPr>
        <w:t>, cada pensamiento genera un impacto en las moléculas en el cuerpo; así, los pensamientos positivos generan moléculas con actitudes positivas.</w:t>
      </w:r>
      <w:r w:rsidRPr="0084042B">
        <w:rPr>
          <w:rFonts w:ascii="Batang" w:eastAsia="Batang" w:hAnsi="Batang"/>
        </w:rPr>
        <w:t xml:space="preserve"> Curación </w:t>
      </w:r>
      <w:proofErr w:type="spellStart"/>
      <w:r w:rsidRPr="0084042B">
        <w:rPr>
          <w:rFonts w:ascii="Batang" w:eastAsia="Batang" w:hAnsi="Batang"/>
        </w:rPr>
        <w:t>Cuantica</w:t>
      </w:r>
      <w:proofErr w:type="spellEnd"/>
      <w:r w:rsidRPr="0084042B">
        <w:rPr>
          <w:rFonts w:ascii="Batang" w:eastAsia="Batang" w:hAnsi="Batang"/>
        </w:rPr>
        <w:t xml:space="preserve"> es la curación del cuerpo-mente a partir de un nivel cuántico. Eso significa que a partir de un nivel que no se manifiesta en un nivel sensorial. Nuestros cuerpos son finalmente campos de la información, la inteligencia y la energía. Curación </w:t>
      </w:r>
      <w:proofErr w:type="spellStart"/>
      <w:r w:rsidRPr="0084042B">
        <w:rPr>
          <w:rFonts w:ascii="Batang" w:eastAsia="Batang" w:hAnsi="Batang"/>
        </w:rPr>
        <w:t>Cuantica</w:t>
      </w:r>
      <w:proofErr w:type="spellEnd"/>
      <w:r w:rsidRPr="0084042B">
        <w:rPr>
          <w:rFonts w:ascii="Batang" w:eastAsia="Batang" w:hAnsi="Batang"/>
        </w:rPr>
        <w:t xml:space="preserve"> implica un cambio en los campos de información de energía, a fin de llevar a cabo una corrección en una idea que ha ido mal. Así que la curación cuántica consiste en la curación de un modo de conciencia, la mente, para lograr cambios en otro modo de la conciencia, el cuerpo.</w:t>
      </w:r>
    </w:p>
    <w:p w:rsidR="007D753F" w:rsidRDefault="007D753F"/>
    <w:sectPr w:rsidR="007D753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AC086A"/>
    <w:multiLevelType w:val="hybridMultilevel"/>
    <w:tmpl w:val="C8CCB1B2"/>
    <w:lvl w:ilvl="0" w:tplc="31667B96">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5DC"/>
    <w:rsid w:val="007D753F"/>
    <w:rsid w:val="00C515D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2C6002-B349-4FC8-90E1-74139DCC0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15DC"/>
    <w:pPr>
      <w:spacing w:after="0" w:line="240" w:lineRule="auto"/>
    </w:pPr>
    <w:rPr>
      <w:rFonts w:ascii="Times New Roman" w:eastAsia="Times New Roman" w:hAnsi="Times New Roman" w:cs="Times New Roman"/>
      <w:sz w:val="24"/>
      <w:szCs w:val="24"/>
      <w:lang w:val="es-ES_tradnl"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uiPriority w:val="22"/>
    <w:qFormat/>
    <w:rsid w:val="00C515D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113</Words>
  <Characters>626</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7</dc:creator>
  <cp:keywords/>
  <dc:description/>
  <cp:lastModifiedBy>WIN 7</cp:lastModifiedBy>
  <cp:revision>1</cp:revision>
  <dcterms:created xsi:type="dcterms:W3CDTF">2017-01-02T01:44:00Z</dcterms:created>
  <dcterms:modified xsi:type="dcterms:W3CDTF">2017-01-02T01:46:00Z</dcterms:modified>
</cp:coreProperties>
</file>