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644" w:rsidRPr="00F24644" w:rsidRDefault="00F24644" w:rsidP="00F24644">
      <w:pPr>
        <w:ind w:left="720"/>
        <w:jc w:val="both"/>
        <w:rPr>
          <w:rFonts w:ascii="Batang" w:eastAsia="Batang" w:hAnsi="Batang"/>
          <w:sz w:val="28"/>
          <w:szCs w:val="28"/>
          <w:lang w:val="en-US" w:eastAsia="en-US"/>
        </w:rPr>
      </w:pPr>
      <w:bookmarkStart w:id="0" w:name="_GoBack"/>
      <w:bookmarkEnd w:id="0"/>
      <w:r w:rsidRPr="00F24644">
        <w:rPr>
          <w:rFonts w:ascii="Batang" w:eastAsia="Batang" w:hAnsi="Batang"/>
          <w:b/>
          <w:sz w:val="28"/>
          <w:szCs w:val="28"/>
          <w:lang w:val="en-US" w:eastAsia="en-US"/>
        </w:rPr>
        <w:t>“ARE YOU MY GURU?”</w:t>
      </w:r>
      <w:r w:rsidRPr="00F24644">
        <w:rPr>
          <w:rFonts w:ascii="Batang" w:eastAsia="Batang" w:hAnsi="Batang"/>
          <w:sz w:val="28"/>
          <w:szCs w:val="28"/>
          <w:lang w:val="en-US" w:eastAsia="en-US"/>
        </w:rPr>
        <w:t xml:space="preserve"> </w:t>
      </w:r>
    </w:p>
    <w:p w:rsidR="00F24644" w:rsidRPr="00F24644" w:rsidRDefault="00F24644" w:rsidP="00F24644">
      <w:pPr>
        <w:ind w:left="720"/>
        <w:jc w:val="center"/>
        <w:rPr>
          <w:rFonts w:ascii="Batang" w:eastAsia="Batang" w:hAnsi="Batang"/>
          <w:b/>
          <w:sz w:val="28"/>
          <w:szCs w:val="28"/>
          <w:lang w:val="en-US" w:eastAsia="en-US"/>
        </w:rPr>
      </w:pPr>
      <w:r w:rsidRPr="00F24644">
        <w:rPr>
          <w:rFonts w:ascii="Batang" w:eastAsia="Batang" w:hAnsi="Batang"/>
          <w:b/>
          <w:sz w:val="28"/>
          <w:szCs w:val="28"/>
          <w:lang w:val="en-US" w:eastAsia="en-US"/>
        </w:rPr>
        <w:t>Wendy Shanker</w:t>
      </w:r>
    </w:p>
    <w:p w:rsidR="00F24644" w:rsidRPr="00F24644" w:rsidRDefault="00F24644" w:rsidP="00F24644">
      <w:pPr>
        <w:ind w:left="720"/>
        <w:jc w:val="both"/>
        <w:rPr>
          <w:rFonts w:ascii="Batang" w:eastAsia="Batang" w:hAnsi="Batang"/>
          <w:sz w:val="28"/>
          <w:szCs w:val="28"/>
          <w:lang w:val="en-US" w:eastAsia="en-US"/>
        </w:rPr>
      </w:pPr>
    </w:p>
    <w:p w:rsidR="00F24644" w:rsidRDefault="00F24644" w:rsidP="00F24644">
      <w:pPr>
        <w:spacing w:after="200" w:line="276" w:lineRule="auto"/>
        <w:ind w:left="360"/>
        <w:jc w:val="both"/>
        <w:rPr>
          <w:rFonts w:ascii="Batang" w:eastAsia="Batang" w:hAnsi="Batang"/>
          <w:sz w:val="28"/>
          <w:szCs w:val="28"/>
          <w:lang w:val="es-ES" w:eastAsia="en-US"/>
        </w:rPr>
      </w:pPr>
      <w:r>
        <w:rPr>
          <w:rFonts w:ascii="Batang" w:eastAsia="Batang" w:hAnsi="Batang"/>
          <w:sz w:val="28"/>
          <w:szCs w:val="28"/>
          <w:lang w:val="es-ES" w:eastAsia="en-US"/>
        </w:rPr>
        <w:t>E</w:t>
      </w:r>
      <w:r w:rsidRPr="0084042B">
        <w:rPr>
          <w:rFonts w:ascii="Batang" w:eastAsia="Batang" w:hAnsi="Batang"/>
          <w:sz w:val="28"/>
          <w:szCs w:val="28"/>
          <w:lang w:val="es-ES" w:eastAsia="en-US"/>
        </w:rPr>
        <w:t xml:space="preserve">xitosa escritora norteamericana a la que le diagnosticaron una enfermedad  llamada </w:t>
      </w:r>
      <w:proofErr w:type="spellStart"/>
      <w:r w:rsidRPr="0084042B">
        <w:rPr>
          <w:rFonts w:ascii="Batang" w:eastAsia="Batang" w:hAnsi="Batang"/>
          <w:sz w:val="28"/>
          <w:szCs w:val="28"/>
          <w:lang w:val="es-ES" w:eastAsia="en-US"/>
        </w:rPr>
        <w:t>Granolumatosis</w:t>
      </w:r>
      <w:proofErr w:type="spellEnd"/>
      <w:r w:rsidRPr="0084042B">
        <w:rPr>
          <w:rFonts w:ascii="Batang" w:eastAsia="Batang" w:hAnsi="Batang"/>
          <w:sz w:val="28"/>
          <w:szCs w:val="28"/>
          <w:lang w:val="es-ES" w:eastAsia="en-US"/>
        </w:rPr>
        <w:t xml:space="preserve"> de </w:t>
      </w:r>
      <w:proofErr w:type="spellStart"/>
      <w:r w:rsidRPr="0084042B">
        <w:rPr>
          <w:rFonts w:ascii="Batang" w:eastAsia="Batang" w:hAnsi="Batang"/>
          <w:sz w:val="28"/>
          <w:szCs w:val="28"/>
          <w:lang w:val="es-ES" w:eastAsia="en-US"/>
        </w:rPr>
        <w:t>Wegener</w:t>
      </w:r>
      <w:proofErr w:type="spellEnd"/>
      <w:r w:rsidRPr="0084042B">
        <w:rPr>
          <w:rFonts w:ascii="Batang" w:eastAsia="Batang" w:hAnsi="Batang"/>
          <w:sz w:val="28"/>
          <w:szCs w:val="28"/>
          <w:lang w:val="es-ES" w:eastAsia="en-US"/>
        </w:rPr>
        <w:t xml:space="preserve">, una enfermedad autoinmune que afecta principalmente el tracto respiratorio y los riñones así como las coyunturas causando dolores similares a los causados por la artritis. De los médicos tradicionales que le diagnosticaron menos de 6 meses de vida si no seguía los tratamientos recomendados, pasó a la medicina alternativa , a programas de centros </w:t>
      </w:r>
      <w:proofErr w:type="spellStart"/>
      <w:r w:rsidRPr="0084042B">
        <w:rPr>
          <w:rFonts w:ascii="Batang" w:eastAsia="Batang" w:hAnsi="Batang"/>
          <w:sz w:val="28"/>
          <w:szCs w:val="28"/>
          <w:lang w:val="es-ES" w:eastAsia="en-US"/>
        </w:rPr>
        <w:t>ayurvedicos</w:t>
      </w:r>
      <w:proofErr w:type="spellEnd"/>
      <w:r w:rsidRPr="0084042B">
        <w:rPr>
          <w:rFonts w:ascii="Batang" w:eastAsia="Batang" w:hAnsi="Batang"/>
          <w:sz w:val="28"/>
          <w:szCs w:val="28"/>
          <w:lang w:val="es-ES" w:eastAsia="en-US"/>
        </w:rPr>
        <w:t xml:space="preserve">, a dietas libres de gluten, de lácteos, de mercurio, dietas alcalinas, cromoterapia, acupuntura, colono terapia, cristales cargados de energía, astrología, tarot, a decenas de seminarios y meditaciones guiadas, </w:t>
      </w:r>
      <w:proofErr w:type="spellStart"/>
      <w:r w:rsidRPr="0084042B">
        <w:rPr>
          <w:rFonts w:ascii="Batang" w:eastAsia="Batang" w:hAnsi="Batang"/>
          <w:sz w:val="28"/>
          <w:szCs w:val="28"/>
          <w:lang w:val="es-ES" w:eastAsia="en-US"/>
        </w:rPr>
        <w:t>Carolyn</w:t>
      </w:r>
      <w:proofErr w:type="spellEnd"/>
      <w:r w:rsidRPr="0084042B">
        <w:rPr>
          <w:rFonts w:ascii="Batang" w:eastAsia="Batang" w:hAnsi="Batang"/>
          <w:sz w:val="28"/>
          <w:szCs w:val="28"/>
          <w:lang w:val="es-ES" w:eastAsia="en-US"/>
        </w:rPr>
        <w:t xml:space="preserve"> </w:t>
      </w:r>
      <w:proofErr w:type="spellStart"/>
      <w:r w:rsidRPr="0084042B">
        <w:rPr>
          <w:rFonts w:ascii="Batang" w:eastAsia="Batang" w:hAnsi="Batang"/>
          <w:sz w:val="28"/>
          <w:szCs w:val="28"/>
          <w:lang w:val="es-ES" w:eastAsia="en-US"/>
        </w:rPr>
        <w:t>Myss</w:t>
      </w:r>
      <w:proofErr w:type="spellEnd"/>
      <w:r w:rsidRPr="0084042B">
        <w:rPr>
          <w:rFonts w:ascii="Batang" w:eastAsia="Batang" w:hAnsi="Batang"/>
          <w:sz w:val="28"/>
          <w:szCs w:val="28"/>
          <w:lang w:val="es-ES" w:eastAsia="en-US"/>
        </w:rPr>
        <w:t xml:space="preserve">, para llegar a concluir que nada iría a producir resultados positivos si ella no creía en el tratamiento. Empezó a escuchar a su cuerpo, dejó de tratar los síntomas para tratar la raíz del problema,  consideró que su opinión sobre lo que le pasaba a su cuerpo era tan valiosa como la de los médicos y  desarrollo un programa intermedio con ejercicio corporal, técnicas </w:t>
      </w:r>
      <w:proofErr w:type="spellStart"/>
      <w:r w:rsidRPr="0084042B">
        <w:rPr>
          <w:rFonts w:ascii="Batang" w:eastAsia="Batang" w:hAnsi="Batang"/>
          <w:sz w:val="28"/>
          <w:szCs w:val="28"/>
          <w:lang w:val="es-ES" w:eastAsia="en-US"/>
        </w:rPr>
        <w:t>ayurvédicas</w:t>
      </w:r>
      <w:proofErr w:type="spellEnd"/>
      <w:r w:rsidRPr="0084042B">
        <w:rPr>
          <w:rFonts w:ascii="Batang" w:eastAsia="Batang" w:hAnsi="Batang"/>
          <w:sz w:val="28"/>
          <w:szCs w:val="28"/>
          <w:lang w:val="es-ES" w:eastAsia="en-US"/>
        </w:rPr>
        <w:t xml:space="preserve">, acupuntura, yoga, meditación, vitaminas antiinflamatorias y suplementos. El hígado que se había afectado se recuperó. Ella recomienda al final del libro: </w:t>
      </w:r>
      <w:r w:rsidRPr="0084042B">
        <w:rPr>
          <w:rFonts w:ascii="Batang" w:eastAsia="Batang" w:hAnsi="Batang"/>
          <w:i/>
          <w:sz w:val="28"/>
          <w:szCs w:val="28"/>
          <w:lang w:val="es-ES" w:eastAsia="en-US"/>
        </w:rPr>
        <w:t xml:space="preserve">…”Usted conoce mejor que nadie su cuerpo, fíjese una metas realistas; empodérese para encontrar los mejores médicos, sanadores y </w:t>
      </w:r>
      <w:r w:rsidRPr="0084042B">
        <w:rPr>
          <w:rFonts w:ascii="Batang" w:eastAsia="Batang" w:hAnsi="Batang"/>
          <w:i/>
          <w:sz w:val="28"/>
          <w:szCs w:val="28"/>
          <w:lang w:val="es-ES" w:eastAsia="en-US"/>
        </w:rPr>
        <w:lastRenderedPageBreak/>
        <w:t>círculos de apoyo que están dispuestos a ayudarle en su misión personal”… “Escoja los mejores elementos de todas las opciones y decida que mezcla de procedimientos va a funcionarle. Una vez decide que quiere hacer y quien le puede ayudar, empieza un proceso de sanación completamente diferente.”</w:t>
      </w:r>
      <w:r w:rsidRPr="0084042B">
        <w:rPr>
          <w:rFonts w:ascii="Batang" w:eastAsia="Batang" w:hAnsi="Batang"/>
          <w:sz w:val="28"/>
          <w:szCs w:val="28"/>
          <w:lang w:val="es-ES" w:eastAsia="en-US"/>
        </w:rPr>
        <w:t xml:space="preserve"> </w:t>
      </w:r>
    </w:p>
    <w:p w:rsidR="007D753F" w:rsidRPr="00F24644" w:rsidRDefault="007D753F">
      <w:pPr>
        <w:rPr>
          <w:lang w:val="es-ES"/>
        </w:rPr>
      </w:pPr>
    </w:p>
    <w:sectPr w:rsidR="007D753F" w:rsidRPr="00F246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AC086A"/>
    <w:multiLevelType w:val="hybridMultilevel"/>
    <w:tmpl w:val="C8CCB1B2"/>
    <w:lvl w:ilvl="0" w:tplc="31667B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644"/>
    <w:rsid w:val="007D753F"/>
    <w:rsid w:val="00F2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13BE7D-ADD1-4755-B836-CE56973DE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6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1</cp:revision>
  <dcterms:created xsi:type="dcterms:W3CDTF">2017-01-02T01:44:00Z</dcterms:created>
  <dcterms:modified xsi:type="dcterms:W3CDTF">2017-01-02T01:45:00Z</dcterms:modified>
</cp:coreProperties>
</file>